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D7" w:rsidRDefault="00063AD7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:rsidR="00063AD7" w:rsidRPr="001D3B40" w:rsidRDefault="00063AD7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3F5543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9A07B9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9A07B9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920D1B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182552" w:rsidRPr="00DD27C0" w:rsidRDefault="00182552" w:rsidP="00E007D5">
      <w:pPr>
        <w:ind w:hanging="766"/>
        <w:rPr>
          <w:rFonts w:ascii="Traditional Arabic" w:hAnsi="Traditional Arabic"/>
          <w:b/>
          <w:bCs/>
          <w:sz w:val="32"/>
          <w:szCs w:val="32"/>
          <w:rtl/>
          <w:lang w:bidi="ar-IQ"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E007D5">
        <w:rPr>
          <w:rFonts w:ascii="Traditional Arabic" w:hAnsi="Traditional Arabic" w:hint="cs"/>
          <w:b/>
          <w:bCs/>
          <w:sz w:val="32"/>
          <w:szCs w:val="32"/>
          <w:rtl/>
          <w:lang w:bidi="ar-IQ"/>
        </w:rPr>
        <w:t>22/:3/2018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E8658C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8D7C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 علي حسين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علاء سامي مبارك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F44630"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</w:p>
    <w:p w:rsidR="00182552" w:rsidRPr="00DD27C0" w:rsidRDefault="00182552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F44630" w:rsidRPr="00DD27C0" w:rsidRDefault="00F44630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DD27C0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</w:p>
    <w:p w:rsidR="00182552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F80574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9"/>
        <w:gridCol w:w="6451"/>
      </w:tblGrid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80477B" w:rsidRPr="00FE2B72" w:rsidRDefault="00062824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اساسيات بيئة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  <w:t>E102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062824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بكالوريوس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سفرات علمية ، زيارات ميدانية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E007D5" w:rsidP="008D7CA2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22/3/2018</w:t>
            </w:r>
          </w:p>
        </w:tc>
      </w:tr>
      <w:tr w:rsidR="0080477B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4243DA" w:rsidP="008D7CA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التعرف على </w:t>
            </w:r>
            <w:r w:rsidR="0006282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النظام البيئي ومكوناته والعلاقات البيئة </w:t>
            </w:r>
          </w:p>
        </w:tc>
      </w:tr>
      <w:tr w:rsidR="00F80574" w:rsidRPr="00FE2B72" w:rsidTr="00FE2B72">
        <w:trPr>
          <w:trHeight w:val="65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DA3D52">
        <w:trPr>
          <w:trHeight w:val="11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</w:p>
          <w:p w:rsidR="006248A6" w:rsidRDefault="00DA3D52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ا1-</w:t>
            </w:r>
            <w:r w:rsidR="0006282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ماهي البيئة واهميتها</w:t>
            </w:r>
          </w:p>
          <w:p w:rsidR="00DA3D52" w:rsidRDefault="00062824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 التعرف على النطام البيئي</w:t>
            </w:r>
          </w:p>
          <w:p w:rsidR="006248A6" w:rsidRDefault="006248A6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أ3-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 على</w:t>
            </w:r>
            <w:r w:rsidR="0006282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المكونات الحية وغير الحية للنظام</w:t>
            </w:r>
          </w:p>
          <w:p w:rsidR="006248A6" w:rsidRDefault="006248A6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أ4-</w:t>
            </w:r>
            <w:r w:rsidR="0006282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 على دورات المكونات الحية في النظام</w:t>
            </w:r>
          </w:p>
          <w:p w:rsidR="006248A6" w:rsidRDefault="006248A6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أ5-التعرف على </w:t>
            </w:r>
            <w:r w:rsidR="0006282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انواع المكونات الحية</w:t>
            </w:r>
          </w:p>
          <w:p w:rsidR="00062824" w:rsidRDefault="00062824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6-السلاسل الغذائية</w:t>
            </w:r>
          </w:p>
          <w:p w:rsidR="00062824" w:rsidRDefault="00062824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7- الاهرامات البيئية</w:t>
            </w:r>
          </w:p>
          <w:p w:rsidR="00062824" w:rsidRPr="00FE2B72" w:rsidRDefault="00062824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8- العلاقات بين الكائنات الحية</w:t>
            </w:r>
          </w:p>
        </w:tc>
      </w:tr>
      <w:tr w:rsidR="00F80574" w:rsidRPr="00FE2B72" w:rsidTr="004243DA">
        <w:trPr>
          <w:trHeight w:val="11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DA3D5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     </w:t>
            </w:r>
            <w:r w:rsidR="0006282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اكتساب المعرفة الاولية في النظام البيئي والمصطلحات المستخدمة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F80574" w:rsidRDefault="00DA3D52" w:rsidP="0036087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أ2- </w:t>
            </w:r>
            <w:r w:rsidR="00E841E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تأهيل الطالب للتعرف على العلوم البيئية في الفصول القادمة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E841ED" w:rsidRPr="00FE2B72" w:rsidRDefault="00E841ED" w:rsidP="0036087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3- تنمية مهارات التعلم باللغة الانجليزية</w:t>
            </w: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DA3D52">
        <w:trPr>
          <w:trHeight w:val="16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1-المحاضرات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النظرية والعملية.</w:t>
            </w:r>
          </w:p>
          <w:p w:rsidR="00F9643F" w:rsidRDefault="00DA3D52" w:rsidP="00DA3D5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استخدام الوسائل التعليمية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( العروض التقديمية والافلام العلمية)</w:t>
            </w:r>
          </w:p>
          <w:p w:rsidR="00F9643F" w:rsidRDefault="00DA3D5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تطبيق العملي</w:t>
            </w:r>
          </w:p>
          <w:p w:rsidR="00F80574" w:rsidRPr="00FE2B72" w:rsidRDefault="00F80574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9643F" w:rsidP="00DA3D5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الاختبارات النظرية والعملية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الفصلية والنهائية</w:t>
            </w: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DA3D5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="0006282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القدرة على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رصد وجمع البيانات</w:t>
            </w:r>
            <w:r w:rsidR="0006282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البيئية</w:t>
            </w:r>
          </w:p>
          <w:p w:rsidR="00DA3D52" w:rsidRPr="00FE2B7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06282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جعل الطالب ينظر الى البيئة من وجهة نظر علمية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DA3D52">
        <w:trPr>
          <w:trHeight w:val="1187"/>
        </w:trPr>
        <w:tc>
          <w:tcPr>
            <w:tcW w:w="9720" w:type="dxa"/>
            <w:gridSpan w:val="2"/>
            <w:shd w:val="clear" w:color="auto" w:fill="auto"/>
          </w:tcPr>
          <w:p w:rsidR="004137E5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الشرح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الالقاء المباشر.</w:t>
            </w:r>
          </w:p>
          <w:p w:rsidR="004137E5" w:rsidRDefault="004137E5" w:rsidP="006248A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الاجهزة</w:t>
            </w:r>
            <w:r w:rsidR="0006282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</w:t>
            </w:r>
            <w:r w:rsidR="00E841E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تقدير العوامل البيئية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FE2B7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3- العرض التقديمي </w:t>
            </w:r>
            <w:r w:rsidR="00360870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والشاشة.</w:t>
            </w: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1-الاختبار اليومي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والتقارير</w:t>
            </w:r>
          </w:p>
          <w:p w:rsidR="00F9643F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2-الاختبارات الشهرية </w:t>
            </w:r>
          </w:p>
          <w:p w:rsidR="00F9643F" w:rsidRPr="00FE2B72" w:rsidRDefault="004137E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النهائية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1984"/>
        <w:gridCol w:w="2977"/>
        <w:gridCol w:w="1589"/>
        <w:gridCol w:w="1672"/>
      </w:tblGrid>
      <w:tr w:rsidR="00A15242" w:rsidRPr="009E53B0" w:rsidTr="00DA3D52">
        <w:trPr>
          <w:trHeight w:val="1612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المهارية</w:t>
            </w:r>
          </w:p>
          <w:p w:rsidR="00A15242" w:rsidRPr="009E53B0" w:rsidRDefault="00A15242" w:rsidP="0036087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التعامل مع اجهزة القياس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البيئية الحقلية والمختبرية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Default="00F9643F" w:rsidP="00360870">
            <w:pPr>
              <w:tabs>
                <w:tab w:val="left" w:pos="1927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lastRenderedPageBreak/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شرح المحاضرة والمناقشة.</w:t>
            </w:r>
            <w:r w:rsidR="00814FC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واستخدام العروض التقديمية</w:t>
            </w:r>
          </w:p>
          <w:p w:rsidR="00F9643F" w:rsidRPr="009E53B0" w:rsidRDefault="00E841ED" w:rsidP="00F9643F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 حث الطالب على ملاحظة التغيرات البيئية وتسمية مكوناتها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    طرائق التقييم </w:t>
            </w:r>
          </w:p>
        </w:tc>
      </w:tr>
      <w:tr w:rsidR="00A15242" w:rsidRPr="009E53B0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Default="00E841ED" w:rsidP="00F9643F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 الشهرية</w:t>
            </w:r>
          </w:p>
          <w:p w:rsidR="00E841ED" w:rsidRDefault="00E841ED" w:rsidP="00F9643F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المناقشة اثناء المحاضرة</w:t>
            </w:r>
          </w:p>
          <w:p w:rsidR="00A15242" w:rsidRPr="004137E5" w:rsidRDefault="00F9643F" w:rsidP="004137E5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النهائية</w:t>
            </w: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F9643F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F9643F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E7079C" w:rsidRPr="009E53B0" w:rsidRDefault="00E841ED" w:rsidP="006248A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1984" w:type="dxa"/>
            <w:shd w:val="clear" w:color="auto" w:fill="auto"/>
          </w:tcPr>
          <w:p w:rsidR="00E7079C" w:rsidRPr="009E53B0" w:rsidRDefault="00E841ED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 102</w:t>
            </w:r>
          </w:p>
        </w:tc>
        <w:tc>
          <w:tcPr>
            <w:tcW w:w="2977" w:type="dxa"/>
            <w:shd w:val="clear" w:color="auto" w:fill="auto"/>
          </w:tcPr>
          <w:p w:rsidR="00E7079C" w:rsidRPr="009E53B0" w:rsidRDefault="00E841ED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اساسيات بيئة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6248A6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6248A6" w:rsidRPr="004243DA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4243DA">
        <w:trPr>
          <w:trHeight w:val="1008"/>
        </w:trPr>
        <w:tc>
          <w:tcPr>
            <w:tcW w:w="9720" w:type="dxa"/>
            <w:shd w:val="clear" w:color="auto" w:fill="auto"/>
          </w:tcPr>
          <w:p w:rsidR="00F80574" w:rsidRPr="00814FCD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814FCD" w:rsidRDefault="00DA3D52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814FCD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</w:t>
            </w:r>
            <w:r w:rsidR="00C271DC" w:rsidRPr="00814FC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معرفة مكونات </w:t>
            </w:r>
            <w:r w:rsidR="003E7C14" w:rsidRPr="00814FC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النظام البيئي</w:t>
            </w:r>
            <w:r w:rsidRPr="00814FC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. </w:t>
            </w:r>
          </w:p>
          <w:p w:rsidR="00C271DC" w:rsidRPr="00814FCD" w:rsidRDefault="003E7C14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814FC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 انواع الانظمة البيئية</w:t>
            </w:r>
            <w:r w:rsidR="00C271DC" w:rsidRPr="00814FC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271DC" w:rsidRPr="00814FCD" w:rsidRDefault="00C271DC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814FC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أ3- </w:t>
            </w:r>
            <w:r w:rsidR="003E7C14" w:rsidRPr="00814FC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انتقال المادة والطاقة ضمن النظام البيئي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814FCD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814FCD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814FC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814FC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814FCD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814FC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B6F01" w:rsidRPr="00FE2B72" w:rsidTr="00DA3D52">
        <w:trPr>
          <w:trHeight w:val="1532"/>
        </w:trPr>
        <w:tc>
          <w:tcPr>
            <w:tcW w:w="9720" w:type="dxa"/>
            <w:shd w:val="clear" w:color="auto" w:fill="auto"/>
          </w:tcPr>
          <w:p w:rsidR="00AB6F01" w:rsidRPr="00814FCD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814FC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الدراسة الاعدادية الفرع العلمي</w:t>
            </w:r>
          </w:p>
          <w:p w:rsidR="006C302B" w:rsidRPr="00814FCD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814FC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معدل لايقل عن 77%</w:t>
            </w:r>
          </w:p>
        </w:tc>
      </w:tr>
      <w:tr w:rsidR="00AB6F01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AB6F01" w:rsidRPr="00FE2B72" w:rsidRDefault="00AB6F0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AB6F01" w:rsidRPr="00FE2B72" w:rsidTr="004137E5">
        <w:trPr>
          <w:trHeight w:val="277"/>
        </w:trPr>
        <w:tc>
          <w:tcPr>
            <w:tcW w:w="9720" w:type="dxa"/>
            <w:shd w:val="clear" w:color="auto" w:fill="auto"/>
          </w:tcPr>
          <w:p w:rsidR="00AB6F01" w:rsidRPr="002973C6" w:rsidRDefault="002973C6" w:rsidP="002973C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2973C6">
              <w:rPr>
                <w:rFonts w:ascii="Calibri" w:eastAsia="Calibri" w:hAnsi="Calibri"/>
                <w:sz w:val="28"/>
                <w:szCs w:val="28"/>
              </w:rPr>
              <w:t>Odum, E. P. 1971. Fundamentals of Ecology. Philadelphia, PA: W.B. Saunders</w:t>
            </w:r>
          </w:p>
          <w:p w:rsidR="00AB6F01" w:rsidRPr="00FE2B72" w:rsidRDefault="002973C6" w:rsidP="002973C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 w:rsidRPr="002973C6">
              <w:rPr>
                <w:sz w:val="28"/>
                <w:szCs w:val="28"/>
              </w:rPr>
              <w:t>McIntosh, R. P. 1985. The Background of Ecology: Concept and Theory. Cambridge, UK: Cambridge University Press.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414E96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414E96" w:rsidSect="00BF2B60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5"/>
        <w:gridCol w:w="1468"/>
        <w:gridCol w:w="1617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4137E5">
        <w:trPr>
          <w:trHeight w:val="462"/>
        </w:trPr>
        <w:tc>
          <w:tcPr>
            <w:tcW w:w="6362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4137E5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4137E5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4137E5" w:rsidRPr="00FE2B72" w:rsidTr="004137E5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4137E5" w:rsidRDefault="00235EC5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الثالثة</w:t>
            </w:r>
          </w:p>
          <w:p w:rsidR="00F3209B" w:rsidRPr="00FE2B72" w:rsidRDefault="00F3209B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235EC5" w:rsidP="002973C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="002973C6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102</w:t>
            </w:r>
          </w:p>
        </w:tc>
        <w:tc>
          <w:tcPr>
            <w:tcW w:w="1617" w:type="dxa"/>
            <w:shd w:val="clear" w:color="auto" w:fill="auto"/>
          </w:tcPr>
          <w:p w:rsidR="004137E5" w:rsidRPr="00FE2B72" w:rsidRDefault="002973C6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اساسيات بيئة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243DA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4137E5" w:rsidRPr="00FE2B72" w:rsidTr="004137E5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1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C302B" w:rsidRPr="00DB131F" w:rsidTr="00D75D81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D75D81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4A770C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اساسيات بيئة ي 102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4A770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بكالوريوس 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E007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201</w:t>
            </w:r>
            <w:r w:rsidR="00E007D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-201</w:t>
            </w:r>
            <w:r w:rsidR="00E007D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 ساعة معتمدة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E007D5" w:rsidP="00E007D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22/3/2018</w:t>
            </w:r>
          </w:p>
        </w:tc>
      </w:tr>
      <w:tr w:rsidR="006C302B" w:rsidRPr="00FE2B72" w:rsidTr="00D75D81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C302B" w:rsidRPr="00FE2B72" w:rsidTr="00D75D81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4A770C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تعليم الطالب المكونات البيئية والنظم البيئية والعلاقات فيما بينها وكيفية دراستها بشكل غلمي </w:t>
            </w:r>
            <w:r w:rsidR="006C302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.</w:t>
            </w:r>
          </w:p>
        </w:tc>
      </w:tr>
    </w:tbl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tbl>
            <w:tblPr>
              <w:tblpPr w:leftFromText="180" w:rightFromText="180" w:vertAnchor="text" w:horzAnchor="margin" w:tblpY="-62"/>
              <w:tblOverlap w:val="never"/>
              <w:bidiVisual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20"/>
            </w:tblGrid>
            <w:tr w:rsidR="0095299B" w:rsidRPr="00FE2B72" w:rsidTr="006C302B">
              <w:trPr>
                <w:trHeight w:val="65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50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مخرج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ات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وطرائق التعليم والتعلم والتقييم</w:t>
                  </w:r>
                </w:p>
              </w:tc>
            </w:tr>
            <w:tr w:rsidR="0095299B" w:rsidRPr="00FE2B72" w:rsidTr="006C302B">
              <w:trPr>
                <w:trHeight w:val="116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43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أ-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أهداف المعرفية </w:t>
                  </w:r>
                </w:p>
                <w:p w:rsidR="007F0A87" w:rsidRDefault="007F0A87" w:rsidP="004A770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1-التعرف </w:t>
                  </w:r>
                  <w:r w:rsidR="004A770C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على النظام البيئي</w:t>
                  </w:r>
                </w:p>
                <w:p w:rsidR="007F0A87" w:rsidRDefault="004A770C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2-التعرف على المصطلحات البيئية</w:t>
                  </w:r>
                  <w:r w:rsidR="007F0A87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7F0A87" w:rsidRDefault="007F0A87" w:rsidP="004A770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3-التعرف على</w:t>
                  </w:r>
                  <w:r w:rsidR="004A770C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مكونات  النظام البيئي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7F0A87" w:rsidRDefault="007F0A87" w:rsidP="004A770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4-التعرف</w:t>
                  </w:r>
                  <w:r w:rsidR="00814FC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على</w:t>
                  </w:r>
                  <w:r w:rsidR="004A770C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التفاعلات التي تحدث في البيئة</w:t>
                  </w:r>
                </w:p>
                <w:p w:rsidR="004243DA" w:rsidRPr="00C271DC" w:rsidRDefault="007F0A87" w:rsidP="00814FC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5-التعرف</w:t>
                  </w:r>
                  <w:r w:rsidR="00814FC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على العلاقات البيئية بين المكونات الحية وغير الحية</w:t>
                  </w:r>
                </w:p>
              </w:tc>
            </w:tr>
            <w:tr w:rsidR="0095299B" w:rsidRPr="00FE2B72" w:rsidTr="002B612A">
              <w:trPr>
                <w:trHeight w:val="124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- 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المهارات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ية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الخاصة بال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مقرر.</w:t>
                  </w:r>
                </w:p>
                <w:p w:rsidR="00814FCD" w:rsidRDefault="007F0A87" w:rsidP="00814FC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="00814FCD"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-       </w:t>
                  </w:r>
                  <w:r w:rsidR="00814FC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اكتساب المعرفة الاولية في النظام البيئي والمصطلحات المستخدمة . </w:t>
                  </w:r>
                </w:p>
                <w:p w:rsidR="00814FCD" w:rsidRDefault="00814FCD" w:rsidP="00814FC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أ2- تأهيل الطالب للتعرف على العلوم البيئية في الفصول القادمة.</w:t>
                  </w:r>
                </w:p>
                <w:p w:rsidR="0095299B" w:rsidRPr="002B612A" w:rsidRDefault="00814FCD" w:rsidP="00814FCD">
                  <w:pPr>
                    <w:tabs>
                      <w:tab w:val="left" w:pos="958"/>
                    </w:tabs>
                    <w:rPr>
                      <w:rFonts w:ascii="Cambria" w:eastAsia="Calibri" w:hAnsi="Cambria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3- تنمية مهارات التعلم باللغة الانجليزية</w:t>
                  </w:r>
                </w:p>
              </w:tc>
            </w:tr>
            <w:tr w:rsidR="0095299B" w:rsidRPr="00FE2B72" w:rsidTr="006C302B">
              <w:trPr>
                <w:trHeight w:val="42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التعليم والتعلم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-المحاضرات النظرية والعملية.</w:t>
                  </w: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استخدام الوسائل التعليمية ( العروض التقديمية والافلام العلمية)</w:t>
                  </w:r>
                </w:p>
                <w:p w:rsidR="0095299B" w:rsidRPr="001C7A31" w:rsidRDefault="007F0A87" w:rsidP="007F0A87">
                  <w:pPr>
                    <w:numPr>
                      <w:ilvl w:val="0"/>
                      <w:numId w:val="39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3- التطبيق العملي</w:t>
                  </w:r>
                  <w:r w:rsidR="00814FC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40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التقييم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Pr="00FE2B72" w:rsidRDefault="007F0A87" w:rsidP="00814FC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الاختبارات النظرية والعملية الفصلية </w:t>
                  </w:r>
                  <w:r w:rsidR="00814FC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و المناقشة اثناء المحاضرة والاختبارات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النهائية</w:t>
                  </w:r>
                </w:p>
                <w:p w:rsidR="0095299B" w:rsidRPr="00FE2B72" w:rsidRDefault="0095299B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1290"/>
              </w:trPr>
              <w:tc>
                <w:tcPr>
                  <w:tcW w:w="9720" w:type="dxa"/>
                  <w:shd w:val="clear" w:color="auto" w:fill="auto"/>
                </w:tcPr>
                <w:p w:rsidR="0095299B" w:rsidRPr="00814FCD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814FCD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ج- </w:t>
                  </w:r>
                  <w:r w:rsidRPr="00814FCD"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الوجدانية والقيمية </w:t>
                  </w:r>
                </w:p>
                <w:p w:rsidR="00814FCD" w:rsidRPr="00814FCD" w:rsidRDefault="00814FCD" w:rsidP="00814FCD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814FC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="007F0A87" w:rsidRPr="00814FC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- </w:t>
                  </w:r>
                  <w:r w:rsidRPr="00814FC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القدرة على رصد وجمع البيانات البيئية</w:t>
                  </w:r>
                </w:p>
                <w:p w:rsidR="00C271DC" w:rsidRPr="00814FCD" w:rsidRDefault="00814FCD" w:rsidP="00814FCD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  <w:r w:rsidRPr="00814FC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2- جعل الطالب ينظر الى البيئة من وجهة نظر علمية.</w:t>
                  </w:r>
                  <w:r w:rsidR="007F0A87" w:rsidRPr="00814FC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95299B" w:rsidRPr="00FE2B72" w:rsidTr="006C302B">
              <w:trPr>
                <w:trHeight w:val="471"/>
              </w:trPr>
              <w:tc>
                <w:tcPr>
                  <w:tcW w:w="9720" w:type="dxa"/>
                  <w:shd w:val="clear" w:color="auto" w:fill="auto"/>
                </w:tcPr>
                <w:p w:rsidR="0095299B" w:rsidRPr="00814FCD" w:rsidRDefault="0095299B" w:rsidP="0095299B">
                  <w:pPr>
                    <w:shd w:val="clear" w:color="auto" w:fill="FFFFFF"/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814FCD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Default="00814FCD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-الشرح والالقاء المباشر والعرض بواسطة وسائل الايضاح</w:t>
                  </w:r>
                </w:p>
                <w:p w:rsidR="00814FCD" w:rsidRDefault="00814FCD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المناقشة اثناء المحاضرة</w:t>
                  </w: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استخدا</w:t>
                  </w:r>
                  <w:r w:rsidR="00814FC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م الاجهزة في قياس العوامل البيئية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95299B" w:rsidRPr="00FE2B72" w:rsidRDefault="0095299B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425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95299B" w:rsidRPr="00FE2B72" w:rsidTr="006C302B">
              <w:trPr>
                <w:trHeight w:val="645"/>
              </w:trPr>
              <w:tc>
                <w:tcPr>
                  <w:tcW w:w="9720" w:type="dxa"/>
                  <w:shd w:val="clear" w:color="auto" w:fill="auto"/>
                </w:tcPr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 اليومي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</w:rPr>
                    <w:t>والتقارير</w:t>
                  </w:r>
                </w:p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-الاختبارات الشهرية </w:t>
                  </w:r>
                </w:p>
                <w:p w:rsidR="0095299B" w:rsidRPr="00FE2B72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الامتحانات النهائية</w:t>
                  </w:r>
                </w:p>
              </w:tc>
            </w:tr>
            <w:tr w:rsidR="0095299B" w:rsidRPr="00FE2B72" w:rsidTr="006C302B">
              <w:trPr>
                <w:trHeight w:val="126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 - المهارات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العامة و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التأهيلية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المنقولة ( المهارات الأخرى المتعلقة بقابلية التوظيف والتطور الشخصي ).</w:t>
                  </w:r>
                </w:p>
                <w:p w:rsidR="0022360D" w:rsidRPr="009E53B0" w:rsidRDefault="0022360D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الذهنية للطالب</w:t>
                  </w:r>
                </w:p>
                <w:p w:rsidR="0022360D" w:rsidRPr="009E53B0" w:rsidRDefault="0022360D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المهار</w:t>
                  </w:r>
                  <w:r w:rsidR="00814FC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ات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ية</w:t>
                  </w:r>
                </w:p>
                <w:p w:rsidR="00E32CD1" w:rsidRPr="00FE2B72" w:rsidRDefault="0022360D" w:rsidP="0022360D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التعامل مع اجهزة القياس البيئية الحقلية والمختبرية.</w:t>
                  </w:r>
                </w:p>
              </w:tc>
            </w:tr>
          </w:tbl>
          <w:p w:rsidR="00D1550E" w:rsidRPr="00FE2B72" w:rsidRDefault="00D1550E" w:rsidP="0037067E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المتاحة. ولابد من الربط بينها وبين وصف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lastRenderedPageBreak/>
              <w:t>البرنامج.</w:t>
            </w: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p w:rsidR="009F5071" w:rsidRDefault="009F5071" w:rsidP="00FE2B72">
      <w:pPr>
        <w:shd w:val="clear" w:color="auto" w:fill="FFFFFF"/>
      </w:pPr>
    </w:p>
    <w:p w:rsidR="009F5071" w:rsidRPr="002B612A" w:rsidRDefault="009F5071" w:rsidP="00FE2B72">
      <w:pPr>
        <w:shd w:val="clear" w:color="auto" w:fill="FFFFFF"/>
        <w:rPr>
          <w:b/>
          <w:bCs/>
          <w:sz w:val="32"/>
          <w:szCs w:val="32"/>
          <w:rtl/>
        </w:rPr>
      </w:pPr>
      <w:r w:rsidRPr="002B612A">
        <w:rPr>
          <w:rFonts w:hint="cs"/>
          <w:b/>
          <w:bCs/>
          <w:sz w:val="32"/>
          <w:szCs w:val="32"/>
          <w:rtl/>
        </w:rPr>
        <w:t>بنية المقرر</w:t>
      </w:r>
    </w:p>
    <w:tbl>
      <w:tblPr>
        <w:bidiVisual/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15"/>
        <w:gridCol w:w="996"/>
        <w:gridCol w:w="1112"/>
        <w:gridCol w:w="3469"/>
        <w:gridCol w:w="792"/>
        <w:gridCol w:w="1144"/>
      </w:tblGrid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1003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الوحدة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024F0D" w:rsidRPr="00BE50B6" w:rsidRDefault="00024F0D" w:rsidP="00024F0D">
            <w:pPr>
              <w:rPr>
                <w:rFonts w:cs="VNYPUX+Arial-ItalicMT"/>
                <w:b/>
                <w:bCs/>
                <w:sz w:val="32"/>
                <w:szCs w:val="32"/>
              </w:rPr>
            </w:pPr>
            <w:r w:rsidRPr="00BE50B6">
              <w:rPr>
                <w:rFonts w:cs="VNYPUX+Arial-ItalicMT"/>
                <w:b/>
                <w:bCs/>
                <w:sz w:val="32"/>
                <w:szCs w:val="32"/>
              </w:rPr>
              <w:t>What is ecology?</w:t>
            </w:r>
          </w:p>
          <w:p w:rsidR="00024F0D" w:rsidRPr="00BE50B6" w:rsidRDefault="00024F0D" w:rsidP="00024F0D">
            <w:pPr>
              <w:rPr>
                <w:b/>
                <w:bCs/>
                <w:sz w:val="32"/>
                <w:szCs w:val="32"/>
              </w:rPr>
            </w:pPr>
            <w:r w:rsidRPr="00BE50B6">
              <w:rPr>
                <w:b/>
                <w:bCs/>
                <w:sz w:val="32"/>
                <w:szCs w:val="32"/>
              </w:rPr>
              <w:t>Divisions of ecology</w:t>
            </w:r>
          </w:p>
          <w:p w:rsidR="00024F0D" w:rsidRDefault="00024F0D" w:rsidP="00024F0D">
            <w:pPr>
              <w:pStyle w:val="NormalWeb"/>
              <w:bidi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</w:t>
            </w:r>
            <w:r w:rsidRPr="00BE50B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cosystem</w:t>
            </w:r>
          </w:p>
          <w:p w:rsidR="00024F0D" w:rsidRDefault="00024F0D" w:rsidP="00024F0D">
            <w:pPr>
              <w:shd w:val="clear" w:color="auto" w:fill="FFFFFF"/>
              <w:rPr>
                <w:rStyle w:val="Hyperlink"/>
                <w:b/>
                <w:bCs/>
                <w:sz w:val="32"/>
                <w:szCs w:val="32"/>
              </w:rPr>
            </w:pPr>
            <w:r w:rsidRPr="0064517E">
              <w:rPr>
                <w:b/>
                <w:bCs/>
                <w:sz w:val="32"/>
                <w:szCs w:val="32"/>
              </w:rPr>
              <w:t>Ecosystem components</w:t>
            </w:r>
          </w:p>
          <w:p w:rsidR="00024F0D" w:rsidRPr="00BE50B6" w:rsidRDefault="00024F0D" w:rsidP="00024F0D">
            <w:pPr>
              <w:outlineLvl w:val="1"/>
              <w:rPr>
                <w:rFonts w:cs="Times New Roman"/>
                <w:b/>
                <w:bCs/>
                <w:sz w:val="32"/>
                <w:szCs w:val="32"/>
              </w:rPr>
            </w:pPr>
            <w:r w:rsidRPr="00BE50B6">
              <w:rPr>
                <w:rFonts w:cs="Times New Roman"/>
                <w:b/>
                <w:bCs/>
                <w:sz w:val="32"/>
                <w:szCs w:val="32"/>
              </w:rPr>
              <w:t>Abiotic Components</w:t>
            </w:r>
          </w:p>
          <w:p w:rsidR="00024F0D" w:rsidRPr="00BE50B6" w:rsidRDefault="00024F0D" w:rsidP="00024F0D">
            <w:pPr>
              <w:outlineLvl w:val="1"/>
              <w:rPr>
                <w:rFonts w:cs="Times New Roman"/>
                <w:b/>
                <w:bCs/>
                <w:sz w:val="32"/>
                <w:szCs w:val="32"/>
              </w:rPr>
            </w:pPr>
            <w:r w:rsidRPr="00BE50B6">
              <w:rPr>
                <w:rFonts w:cs="Times New Roman"/>
                <w:b/>
                <w:bCs/>
                <w:sz w:val="32"/>
                <w:szCs w:val="32"/>
              </w:rPr>
              <w:t>Biotic Components</w:t>
            </w:r>
          </w:p>
          <w:p w:rsidR="00024F0D" w:rsidRDefault="00024F0D" w:rsidP="00024F0D">
            <w:pPr>
              <w:shd w:val="clear" w:color="auto" w:fill="FFFFFF"/>
              <w:rPr>
                <w:rStyle w:val="Hyperlink"/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451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Producers</w:t>
            </w:r>
          </w:p>
          <w:p w:rsidR="00024F0D" w:rsidRDefault="00024F0D" w:rsidP="00024F0D">
            <w:pPr>
              <w:shd w:val="clear" w:color="auto" w:fill="FFFFFF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058F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Consumers</w:t>
            </w:r>
          </w:p>
          <w:p w:rsidR="009F5071" w:rsidRPr="009F5071" w:rsidRDefault="009F5071" w:rsidP="00024F0D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024F0D" w:rsidRDefault="00024F0D" w:rsidP="00024F0D">
            <w:pPr>
              <w:shd w:val="clear" w:color="auto" w:fill="FFFFFF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E50B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Herbivores</w:t>
            </w:r>
          </w:p>
          <w:p w:rsidR="00024F0D" w:rsidRPr="00BE50B6" w:rsidRDefault="00024F0D" w:rsidP="00024F0D">
            <w:pPr>
              <w:pStyle w:val="ListParagraph"/>
              <w:spacing w:after="0" w:line="240" w:lineRule="auto"/>
              <w:ind w:left="284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BE50B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Carnivores</w:t>
            </w:r>
          </w:p>
          <w:p w:rsidR="00024F0D" w:rsidRDefault="00024F0D" w:rsidP="00024F0D">
            <w:pPr>
              <w:shd w:val="clear" w:color="auto" w:fill="FFFFFF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E50B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Omnivores</w:t>
            </w:r>
          </w:p>
          <w:p w:rsidR="0064517E" w:rsidRPr="0064517E" w:rsidRDefault="00024F0D" w:rsidP="00024F0D">
            <w:pPr>
              <w:shd w:val="clear" w:color="auto" w:fill="FFFFFF"/>
              <w:rPr>
                <w:sz w:val="32"/>
                <w:szCs w:val="32"/>
                <w:u w:val="single"/>
              </w:rPr>
            </w:pPr>
            <w:r w:rsidRPr="00BE50B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Decomposers</w:t>
            </w:r>
            <w:r w:rsidR="0064517E" w:rsidRPr="00BE50B6">
              <w:rPr>
                <w:sz w:val="32"/>
                <w:szCs w:val="32"/>
              </w:rPr>
              <w:t>Incomplete ecosystem</w:t>
            </w:r>
          </w:p>
          <w:p w:rsidR="0064517E" w:rsidRDefault="0064517E" w:rsidP="00024F0D">
            <w:pPr>
              <w:shd w:val="clear" w:color="auto" w:fill="FFFFFF"/>
              <w:rPr>
                <w:b/>
                <w:bCs/>
                <w:sz w:val="32"/>
                <w:szCs w:val="32"/>
              </w:rPr>
            </w:pPr>
            <w:r w:rsidRPr="00BE50B6">
              <w:rPr>
                <w:b/>
                <w:bCs/>
                <w:sz w:val="32"/>
                <w:szCs w:val="32"/>
              </w:rPr>
              <w:t>Levels of studying ecology</w:t>
            </w:r>
          </w:p>
          <w:p w:rsidR="0064517E" w:rsidRDefault="0064517E" w:rsidP="00024F0D">
            <w:pPr>
              <w:shd w:val="clear" w:color="auto" w:fill="FFFFFF"/>
              <w:rPr>
                <w:b/>
                <w:bCs/>
                <w:sz w:val="32"/>
                <w:szCs w:val="32"/>
              </w:rPr>
            </w:pPr>
            <w:r w:rsidRPr="00BE50B6">
              <w:rPr>
                <w:b/>
                <w:bCs/>
                <w:sz w:val="32"/>
                <w:szCs w:val="32"/>
              </w:rPr>
              <w:t>Population</w:t>
            </w:r>
          </w:p>
          <w:p w:rsidR="0064517E" w:rsidRDefault="0064517E" w:rsidP="00024F0D">
            <w:pPr>
              <w:shd w:val="clear" w:color="auto" w:fill="FFFFFF"/>
              <w:rPr>
                <w:b/>
                <w:bCs/>
                <w:sz w:val="32"/>
                <w:szCs w:val="32"/>
              </w:rPr>
            </w:pPr>
            <w:r w:rsidRPr="00BE50B6">
              <w:rPr>
                <w:b/>
                <w:bCs/>
                <w:sz w:val="32"/>
                <w:szCs w:val="32"/>
              </w:rPr>
              <w:t>Community</w:t>
            </w:r>
          </w:p>
          <w:p w:rsidR="0064517E" w:rsidRDefault="0064517E" w:rsidP="00024F0D">
            <w:pPr>
              <w:shd w:val="clear" w:color="auto" w:fill="FFFFFF"/>
              <w:rPr>
                <w:rStyle w:val="Hyperlink"/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451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Biome</w:t>
            </w:r>
          </w:p>
          <w:p w:rsidR="0064517E" w:rsidRDefault="0064517E" w:rsidP="00024F0D">
            <w:pPr>
              <w:shd w:val="clear" w:color="auto" w:fill="FFFFFF"/>
              <w:rPr>
                <w:rStyle w:val="Hyperlink"/>
                <w:color w:val="auto"/>
                <w:sz w:val="32"/>
                <w:szCs w:val="32"/>
              </w:rPr>
            </w:pPr>
            <w:r w:rsidRPr="0064517E">
              <w:rPr>
                <w:sz w:val="32"/>
                <w:szCs w:val="32"/>
              </w:rPr>
              <w:t>Environment (biophysical)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والثامن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64517E" w:rsidRDefault="0064517E" w:rsidP="00024F0D">
            <w:pPr>
              <w:shd w:val="clear" w:color="auto" w:fill="FFFFFF"/>
              <w:spacing w:line="276" w:lineRule="auto"/>
              <w:rPr>
                <w:b/>
                <w:bCs/>
                <w:sz w:val="32"/>
                <w:szCs w:val="32"/>
              </w:rPr>
            </w:pPr>
            <w:r w:rsidRPr="00BE50B6">
              <w:rPr>
                <w:b/>
                <w:bCs/>
                <w:sz w:val="32"/>
                <w:szCs w:val="32"/>
              </w:rPr>
              <w:t>Food chain</w:t>
            </w:r>
          </w:p>
          <w:p w:rsidR="0064517E" w:rsidRDefault="0064517E" w:rsidP="00024F0D">
            <w:pPr>
              <w:shd w:val="clear" w:color="auto" w:fill="FFFFFF"/>
              <w:rPr>
                <w:rStyle w:val="Hyperlink"/>
                <w:color w:val="auto"/>
                <w:sz w:val="32"/>
                <w:szCs w:val="32"/>
              </w:rPr>
            </w:pPr>
            <w:r w:rsidRPr="00024F0D">
              <w:rPr>
                <w:sz w:val="32"/>
                <w:szCs w:val="32"/>
              </w:rPr>
              <w:t>trophic level</w:t>
            </w:r>
          </w:p>
          <w:p w:rsidR="0064517E" w:rsidRDefault="0064517E" w:rsidP="00024F0D">
            <w:pPr>
              <w:shd w:val="clear" w:color="auto" w:fill="FFFFFF"/>
              <w:rPr>
                <w:rStyle w:val="Strong"/>
                <w:sz w:val="32"/>
                <w:szCs w:val="32"/>
              </w:rPr>
            </w:pPr>
            <w:r w:rsidRPr="00BE50B6">
              <w:rPr>
                <w:rStyle w:val="Strong"/>
                <w:sz w:val="32"/>
                <w:szCs w:val="32"/>
              </w:rPr>
              <w:t>Types of Food Chains found in Ecosystems</w:t>
            </w:r>
          </w:p>
          <w:p w:rsidR="0064517E" w:rsidRDefault="0064517E" w:rsidP="00024F0D">
            <w:pPr>
              <w:shd w:val="clear" w:color="auto" w:fill="FFFFFF"/>
              <w:rPr>
                <w:sz w:val="32"/>
                <w:szCs w:val="32"/>
              </w:rPr>
            </w:pPr>
            <w:r w:rsidRPr="00E73CEC">
              <w:rPr>
                <w:sz w:val="32"/>
                <w:szCs w:val="32"/>
              </w:rPr>
              <w:t>Grazing food chain</w:t>
            </w:r>
          </w:p>
          <w:p w:rsidR="0064517E" w:rsidRDefault="0064517E" w:rsidP="00024F0D">
            <w:pPr>
              <w:shd w:val="clear" w:color="auto" w:fill="FFFFFF"/>
              <w:rPr>
                <w:sz w:val="32"/>
                <w:szCs w:val="32"/>
              </w:rPr>
            </w:pPr>
            <w:r w:rsidRPr="00BE50B6">
              <w:rPr>
                <w:sz w:val="32"/>
                <w:szCs w:val="32"/>
              </w:rPr>
              <w:t>Detritus food chain</w:t>
            </w:r>
          </w:p>
          <w:p w:rsidR="0064517E" w:rsidRDefault="0064517E" w:rsidP="00024F0D">
            <w:pPr>
              <w:shd w:val="clear" w:color="auto" w:fill="FFFFFF"/>
              <w:rPr>
                <w:sz w:val="32"/>
                <w:szCs w:val="32"/>
              </w:rPr>
            </w:pPr>
            <w:r w:rsidRPr="00BE50B6">
              <w:rPr>
                <w:sz w:val="32"/>
                <w:szCs w:val="32"/>
              </w:rPr>
              <w:t>Significance of food chain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rPr>
          <w:trHeight w:val="1067"/>
        </w:trPr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lastRenderedPageBreak/>
              <w:t xml:space="preserve">التاسع والعاشر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64517E" w:rsidRDefault="0064517E" w:rsidP="00024F0D">
            <w:pPr>
              <w:shd w:val="clear" w:color="auto" w:fill="FFFFFF"/>
              <w:rPr>
                <w:b/>
                <w:bCs/>
                <w:sz w:val="32"/>
                <w:szCs w:val="32"/>
              </w:rPr>
            </w:pPr>
            <w:r w:rsidRPr="00BE50B6">
              <w:rPr>
                <w:b/>
                <w:bCs/>
                <w:sz w:val="32"/>
                <w:szCs w:val="32"/>
              </w:rPr>
              <w:t>Food web</w:t>
            </w:r>
          </w:p>
          <w:p w:rsidR="0064517E" w:rsidRDefault="0064517E" w:rsidP="00024F0D">
            <w:pPr>
              <w:shd w:val="clear" w:color="auto" w:fill="FFFFFF"/>
              <w:rPr>
                <w:sz w:val="32"/>
                <w:szCs w:val="32"/>
              </w:rPr>
            </w:pPr>
            <w:r w:rsidRPr="00BE50B6">
              <w:rPr>
                <w:sz w:val="32"/>
                <w:szCs w:val="32"/>
              </w:rPr>
              <w:t>feeding relations</w:t>
            </w:r>
          </w:p>
          <w:p w:rsidR="0064517E" w:rsidRPr="0064517E" w:rsidRDefault="0064517E" w:rsidP="00024F0D">
            <w:pPr>
              <w:pStyle w:val="ListParagraph"/>
              <w:spacing w:after="0" w:line="240" w:lineRule="auto"/>
              <w:ind w:left="90"/>
              <w:rPr>
                <w:sz w:val="32"/>
                <w:szCs w:val="32"/>
              </w:rPr>
            </w:pPr>
            <w:r w:rsidRPr="0064517E">
              <w:rPr>
                <w:b/>
                <w:bCs/>
                <w:sz w:val="32"/>
                <w:szCs w:val="32"/>
              </w:rPr>
              <w:t>Energy flow in food chain</w:t>
            </w:r>
          </w:p>
          <w:p w:rsidR="009F5071" w:rsidRPr="0064517E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الحادي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عشر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64517E" w:rsidRPr="003E00F3" w:rsidRDefault="0064517E" w:rsidP="0064517E">
            <w:pPr>
              <w:pStyle w:val="Heading1"/>
              <w:rPr>
                <w:sz w:val="32"/>
              </w:rPr>
            </w:pPr>
            <w:r>
              <w:rPr>
                <w:sz w:val="32"/>
              </w:rPr>
              <w:t xml:space="preserve">Ecological Pyramids </w:t>
            </w:r>
          </w:p>
          <w:p w:rsidR="0064517E" w:rsidRDefault="0064517E" w:rsidP="0064517E">
            <w:pPr>
              <w:shd w:val="clear" w:color="auto" w:fill="FFFFFF"/>
              <w:rPr>
                <w:sz w:val="32"/>
                <w:szCs w:val="32"/>
              </w:rPr>
            </w:pPr>
            <w:r w:rsidRPr="00BE50B6">
              <w:rPr>
                <w:sz w:val="32"/>
                <w:szCs w:val="32"/>
              </w:rPr>
              <w:t>Pyramid of Number</w:t>
            </w:r>
          </w:p>
          <w:p w:rsidR="0064517E" w:rsidRDefault="0064517E" w:rsidP="0064517E">
            <w:pPr>
              <w:shd w:val="clear" w:color="auto" w:fill="FFFFFF"/>
              <w:rPr>
                <w:sz w:val="32"/>
                <w:szCs w:val="32"/>
              </w:rPr>
            </w:pPr>
            <w:r w:rsidRPr="00BE50B6">
              <w:rPr>
                <w:sz w:val="32"/>
                <w:szCs w:val="32"/>
              </w:rPr>
              <w:t>Pyramid of Biomass</w:t>
            </w:r>
          </w:p>
          <w:p w:rsidR="009F5071" w:rsidRPr="009F5071" w:rsidRDefault="0064517E" w:rsidP="0064517E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 w:rsidRPr="00BE50B6">
              <w:rPr>
                <w:sz w:val="32"/>
                <w:szCs w:val="32"/>
              </w:rPr>
              <w:t>Pyramid of Energy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الثالث عشر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64517E" w:rsidRDefault="0064517E" w:rsidP="0064517E">
            <w:pPr>
              <w:pStyle w:val="Heading1"/>
              <w:spacing w:line="360" w:lineRule="auto"/>
              <w:rPr>
                <w:sz w:val="32"/>
              </w:rPr>
            </w:pPr>
            <w:r w:rsidRPr="006F05FE">
              <w:rPr>
                <w:sz w:val="32"/>
              </w:rPr>
              <w:t>Symbiosis</w:t>
            </w:r>
          </w:p>
          <w:p w:rsidR="0064517E" w:rsidRDefault="0064517E" w:rsidP="0064517E">
            <w:pPr>
              <w:rPr>
                <w:rStyle w:val="mw-headline"/>
                <w:rFonts w:eastAsiaTheme="majorEastAsia"/>
                <w:sz w:val="32"/>
                <w:szCs w:val="32"/>
              </w:rPr>
            </w:pPr>
            <w:r>
              <w:rPr>
                <w:rStyle w:val="mw-headline"/>
                <w:rFonts w:eastAsiaTheme="majorEastAsia"/>
                <w:sz w:val="32"/>
                <w:szCs w:val="32"/>
              </w:rPr>
              <w:t>Neutralism</w:t>
            </w:r>
          </w:p>
          <w:p w:rsidR="0064517E" w:rsidRDefault="0064517E" w:rsidP="0064517E">
            <w:pPr>
              <w:rPr>
                <w:rStyle w:val="mw-headline"/>
                <w:rFonts w:eastAsiaTheme="majorEastAsia"/>
                <w:sz w:val="32"/>
                <w:szCs w:val="32"/>
              </w:rPr>
            </w:pPr>
            <w:r>
              <w:rPr>
                <w:rStyle w:val="mw-headline"/>
                <w:rFonts w:eastAsiaTheme="majorEastAsia"/>
                <w:sz w:val="32"/>
                <w:szCs w:val="32"/>
              </w:rPr>
              <w:t>Mutualism</w:t>
            </w:r>
          </w:p>
          <w:p w:rsidR="0064517E" w:rsidRDefault="0064517E" w:rsidP="0064517E">
            <w:pPr>
              <w:rPr>
                <w:rStyle w:val="mw-headline"/>
                <w:rFonts w:eastAsiaTheme="majorEastAsia"/>
                <w:sz w:val="32"/>
                <w:szCs w:val="32"/>
              </w:rPr>
            </w:pPr>
            <w:r>
              <w:rPr>
                <w:rStyle w:val="mw-headline"/>
                <w:rFonts w:eastAsiaTheme="majorEastAsia"/>
                <w:sz w:val="32"/>
                <w:szCs w:val="32"/>
              </w:rPr>
              <w:t>Commensalism</w:t>
            </w:r>
          </w:p>
          <w:p w:rsidR="0064517E" w:rsidRDefault="0064517E" w:rsidP="0064517E">
            <w:pPr>
              <w:rPr>
                <w:rStyle w:val="mw-headline"/>
                <w:rFonts w:eastAsiaTheme="majorEastAsia"/>
                <w:sz w:val="32"/>
                <w:szCs w:val="32"/>
              </w:rPr>
            </w:pPr>
            <w:r>
              <w:rPr>
                <w:rStyle w:val="mw-headline"/>
                <w:rFonts w:eastAsiaTheme="majorEastAsia"/>
                <w:sz w:val="32"/>
                <w:szCs w:val="32"/>
              </w:rPr>
              <w:t>Competition</w:t>
            </w:r>
          </w:p>
          <w:p w:rsidR="0064517E" w:rsidRDefault="0064517E" w:rsidP="0064517E">
            <w:pPr>
              <w:rPr>
                <w:rStyle w:val="mw-headline"/>
                <w:rFonts w:eastAsiaTheme="majorEastAsia"/>
                <w:sz w:val="32"/>
                <w:szCs w:val="32"/>
              </w:rPr>
            </w:pPr>
            <w:r>
              <w:rPr>
                <w:rStyle w:val="mw-headline"/>
                <w:rFonts w:eastAsiaTheme="majorEastAsia"/>
                <w:sz w:val="32"/>
                <w:szCs w:val="32"/>
              </w:rPr>
              <w:t>Amensalism</w:t>
            </w:r>
          </w:p>
          <w:p w:rsidR="0064517E" w:rsidRDefault="0064517E" w:rsidP="0064517E">
            <w:pPr>
              <w:rPr>
                <w:rStyle w:val="mw-headline"/>
                <w:rFonts w:eastAsiaTheme="majorEastAsia"/>
                <w:sz w:val="32"/>
                <w:szCs w:val="32"/>
              </w:rPr>
            </w:pPr>
            <w:r>
              <w:rPr>
                <w:rStyle w:val="mw-headline"/>
                <w:rFonts w:eastAsiaTheme="majorEastAsia"/>
                <w:sz w:val="32"/>
                <w:szCs w:val="32"/>
              </w:rPr>
              <w:t>Predation</w:t>
            </w:r>
          </w:p>
          <w:p w:rsidR="0064517E" w:rsidRDefault="0064517E" w:rsidP="0064517E">
            <w:pPr>
              <w:rPr>
                <w:rStyle w:val="mw-headline"/>
                <w:rFonts w:eastAsiaTheme="majorEastAsia"/>
                <w:sz w:val="32"/>
                <w:szCs w:val="32"/>
              </w:rPr>
            </w:pPr>
            <w:r>
              <w:rPr>
                <w:rStyle w:val="mw-headline"/>
                <w:rFonts w:eastAsiaTheme="majorEastAsia"/>
                <w:sz w:val="32"/>
                <w:szCs w:val="32"/>
              </w:rPr>
              <w:t>Parasitism</w:t>
            </w:r>
          </w:p>
          <w:p w:rsidR="0064517E" w:rsidRPr="004D2EC3" w:rsidRDefault="0064517E" w:rsidP="0064517E">
            <w:r>
              <w:rPr>
                <w:rStyle w:val="mw-headline"/>
                <w:rFonts w:eastAsiaTheme="majorEastAsia"/>
                <w:sz w:val="32"/>
                <w:szCs w:val="32"/>
              </w:rPr>
              <w:t>Parasitoidism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الرابع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والخامس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عشر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64517E" w:rsidRPr="0064517E" w:rsidRDefault="0064517E" w:rsidP="0064517E">
            <w:pPr>
              <w:shd w:val="clear" w:color="auto" w:fill="FFFFFF"/>
              <w:spacing w:line="276" w:lineRule="auto"/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64517E">
              <w:rPr>
                <w:rFonts w:ascii="Verdana" w:hAnsi="Verdana"/>
                <w:b/>
                <w:bCs/>
                <w:sz w:val="28"/>
                <w:szCs w:val="28"/>
              </w:rPr>
              <w:t>Major elements cycles in nature</w:t>
            </w:r>
          </w:p>
          <w:p w:rsidR="0064517E" w:rsidRPr="0064517E" w:rsidRDefault="0064517E" w:rsidP="0064517E">
            <w:pPr>
              <w:shd w:val="clear" w:color="auto" w:fill="FFFFFF"/>
              <w:spacing w:line="276" w:lineRule="auto"/>
              <w:jc w:val="right"/>
              <w:rPr>
                <w:sz w:val="28"/>
                <w:szCs w:val="28"/>
              </w:rPr>
            </w:pPr>
            <w:r w:rsidRPr="0064517E">
              <w:rPr>
                <w:sz w:val="28"/>
                <w:szCs w:val="28"/>
              </w:rPr>
              <w:t>carbon cycle</w:t>
            </w:r>
          </w:p>
          <w:p w:rsidR="0064517E" w:rsidRPr="0064517E" w:rsidRDefault="0064517E" w:rsidP="0064517E">
            <w:pPr>
              <w:shd w:val="clear" w:color="auto" w:fill="FFFFFF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64517E">
              <w:rPr>
                <w:b/>
                <w:bCs/>
                <w:sz w:val="28"/>
                <w:szCs w:val="28"/>
              </w:rPr>
              <w:t>Nitrogen cycle</w:t>
            </w:r>
          </w:p>
          <w:p w:rsidR="0064517E" w:rsidRPr="0064517E" w:rsidRDefault="0064517E" w:rsidP="0064517E">
            <w:pPr>
              <w:bidi w:val="0"/>
              <w:jc w:val="both"/>
              <w:rPr>
                <w:b/>
                <w:bCs/>
                <w:sz w:val="32"/>
                <w:szCs w:val="32"/>
              </w:rPr>
            </w:pPr>
            <w:r w:rsidRPr="0064517E">
              <w:rPr>
                <w:b/>
                <w:bCs/>
                <w:sz w:val="28"/>
                <w:szCs w:val="28"/>
              </w:rPr>
              <w:t>Phosphorus</w:t>
            </w:r>
            <w:r w:rsidRPr="0064517E">
              <w:rPr>
                <w:b/>
                <w:bCs/>
                <w:sz w:val="32"/>
                <w:szCs w:val="32"/>
              </w:rPr>
              <w:t xml:space="preserve"> cycle</w:t>
            </w:r>
          </w:p>
          <w:p w:rsidR="0064517E" w:rsidRDefault="0064517E" w:rsidP="0064517E">
            <w:pPr>
              <w:shd w:val="clear" w:color="auto" w:fill="FFFFFF"/>
              <w:spacing w:after="24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</w:t>
            </w:r>
            <w:r w:rsidRPr="006F5218">
              <w:rPr>
                <w:b/>
                <w:bCs/>
                <w:sz w:val="32"/>
                <w:szCs w:val="32"/>
              </w:rPr>
              <w:t>ater cycle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B612A" w:rsidRDefault="002B612A" w:rsidP="00FE2B72">
      <w:pPr>
        <w:shd w:val="clear" w:color="auto" w:fill="FFFFFF"/>
        <w:rPr>
          <w:rtl/>
        </w:rPr>
      </w:pPr>
    </w:p>
    <w:p w:rsidR="002B612A" w:rsidRDefault="002B612A" w:rsidP="00FE2B72">
      <w:pPr>
        <w:shd w:val="clear" w:color="auto" w:fill="FFFFFF"/>
        <w:rPr>
          <w:rtl/>
        </w:rPr>
      </w:pPr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36680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D220C0" w:rsidRPr="002973C6" w:rsidRDefault="00D220C0" w:rsidP="00D220C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2973C6">
              <w:rPr>
                <w:rFonts w:ascii="Calibri" w:eastAsia="Calibri" w:hAnsi="Calibri"/>
                <w:sz w:val="28"/>
                <w:szCs w:val="28"/>
              </w:rPr>
              <w:t>Odum, E. P. 1971. Fundamentals of Ecology. Philadelphia, PA: W.B. Saunders</w:t>
            </w:r>
          </w:p>
          <w:p w:rsidR="00336680" w:rsidRPr="00E53C66" w:rsidRDefault="00336680" w:rsidP="00E53C6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lang w:bidi="ar-IQ"/>
              </w:rPr>
            </w:pPr>
          </w:p>
        </w:tc>
      </w:tr>
      <w:tr w:rsidR="00C65ABC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E23624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2362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2ـ المراجع الرئيسية </w:t>
            </w:r>
            <w:r w:rsidR="00382C80" w:rsidRPr="00E2362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E95648" w:rsidRPr="002973C6" w:rsidRDefault="00E95648" w:rsidP="00E9564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2973C6">
              <w:rPr>
                <w:rFonts w:ascii="Calibri" w:eastAsia="Calibri" w:hAnsi="Calibri"/>
                <w:sz w:val="28"/>
                <w:szCs w:val="28"/>
              </w:rPr>
              <w:t>Odum, E. P. 1971. Fundamentals of Ecology. Philadelphia, PA: W.B. Saunders</w:t>
            </w:r>
          </w:p>
          <w:p w:rsidR="00C65ABC" w:rsidRPr="00E53C66" w:rsidRDefault="00C65ABC" w:rsidP="00E9564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E23624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2362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E2362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="00F80574" w:rsidRPr="00E2362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E2362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E2362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F80574" w:rsidRDefault="00E95648" w:rsidP="00E53C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3C6">
              <w:rPr>
                <w:sz w:val="28"/>
                <w:szCs w:val="28"/>
              </w:rPr>
              <w:t>McIntosh, R. P. 1985. The Backg</w:t>
            </w:r>
            <w:bookmarkStart w:id="0" w:name="_GoBack"/>
            <w:bookmarkEnd w:id="0"/>
            <w:r w:rsidRPr="002973C6">
              <w:rPr>
                <w:sz w:val="28"/>
                <w:szCs w:val="28"/>
              </w:rPr>
              <w:t>round of Ecology: Concept and Theory. Cambridge, UK: Cambridge University Press.</w:t>
            </w:r>
          </w:p>
          <w:p w:rsidR="00E23624" w:rsidRPr="0037067E" w:rsidRDefault="00E23624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E23624" w:rsidRDefault="00045418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2362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F80574" w:rsidRDefault="003F554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hyperlink r:id="rId9" w:history="1">
              <w:r w:rsidR="00E23624" w:rsidRPr="0063101C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http://www.ecology.com</w:t>
              </w:r>
              <w:r w:rsidR="00E23624" w:rsidRPr="0063101C">
                <w:rPr>
                  <w:rStyle w:val="Hyperlink"/>
                  <w:rFonts w:ascii="Cambria" w:eastAsia="Calibri" w:hAnsi="Cambria"/>
                  <w:sz w:val="28"/>
                  <w:szCs w:val="28"/>
                  <w:rtl/>
                  <w:lang w:bidi="ar-IQ"/>
                </w:rPr>
                <w:t>/</w:t>
              </w:r>
            </w:hyperlink>
          </w:p>
          <w:p w:rsidR="00E23624" w:rsidRPr="00FE2B72" w:rsidRDefault="00E2362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C42744">
        <w:trPr>
          <w:trHeight w:val="1189"/>
        </w:trPr>
        <w:tc>
          <w:tcPr>
            <w:tcW w:w="9720" w:type="dxa"/>
            <w:shd w:val="clear" w:color="auto" w:fill="auto"/>
          </w:tcPr>
          <w:p w:rsidR="00F35589" w:rsidRPr="00FE2B72" w:rsidRDefault="001C7E07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التواصل في تطوير المنهج </w:t>
            </w:r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اعتمادا على الإصدارات الحديثة من الكتب والمراجع.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A37535" w:rsidRDefault="00A37535" w:rsidP="00FE2B72">
      <w:pPr>
        <w:shd w:val="clear" w:color="auto" w:fill="FFFFFF"/>
        <w:spacing w:after="240" w:line="276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D2EC3" w:rsidRDefault="004D2EC3" w:rsidP="00FE2B72">
      <w:pPr>
        <w:shd w:val="clear" w:color="auto" w:fill="FFFFFF"/>
        <w:spacing w:after="240" w:line="276" w:lineRule="auto"/>
        <w:rPr>
          <w:sz w:val="32"/>
          <w:szCs w:val="32"/>
        </w:rPr>
      </w:pPr>
    </w:p>
    <w:p w:rsidR="004D2EC3" w:rsidRDefault="004D2EC3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64517E" w:rsidRPr="004D2EC3" w:rsidRDefault="0064517E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4D2EC3" w:rsidRDefault="004D2EC3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A37535" w:rsidRPr="00A37535" w:rsidRDefault="00A37535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A37535" w:rsidRPr="00A37535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A4B" w:rsidRDefault="00B12A4B">
      <w:r>
        <w:separator/>
      </w:r>
    </w:p>
  </w:endnote>
  <w:endnote w:type="continuationSeparator" w:id="1">
    <w:p w:rsidR="00B12A4B" w:rsidRDefault="00B12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VNYPUX+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3F5543" w:rsidRPr="003F5543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3F5543" w:rsidRPr="003F5543">
            <w:rPr>
              <w:rFonts w:cs="Arial"/>
            </w:rPr>
            <w:fldChar w:fldCharType="separate"/>
          </w:r>
          <w:r w:rsidR="00D220C0" w:rsidRPr="00D220C0">
            <w:rPr>
              <w:rFonts w:ascii="Cambria" w:hAnsi="Cambria"/>
              <w:b/>
              <w:bCs/>
              <w:noProof/>
              <w:rtl/>
              <w:lang w:val="ar-SA"/>
            </w:rPr>
            <w:t>9</w:t>
          </w:r>
          <w:r w:rsidR="003F5543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A4B" w:rsidRDefault="00B12A4B">
      <w:r>
        <w:separator/>
      </w:r>
    </w:p>
  </w:footnote>
  <w:footnote w:type="continuationSeparator" w:id="1">
    <w:p w:rsidR="00B12A4B" w:rsidRDefault="00B12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CF0169"/>
    <w:multiLevelType w:val="hybridMultilevel"/>
    <w:tmpl w:val="E548BD4C"/>
    <w:lvl w:ilvl="0" w:tplc="0972B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FD1153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C15A6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F8C"/>
    <w:multiLevelType w:val="hybridMultilevel"/>
    <w:tmpl w:val="BD9A3274"/>
    <w:lvl w:ilvl="0" w:tplc="81A8A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1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2">
    <w:nsid w:val="37C54376"/>
    <w:multiLevelType w:val="hybridMultilevel"/>
    <w:tmpl w:val="CD96860C"/>
    <w:lvl w:ilvl="0" w:tplc="8F8C6532">
      <w:start w:val="1"/>
      <w:numFmt w:val="decimal"/>
      <w:lvlText w:val="%1-"/>
      <w:lvlJc w:val="left"/>
      <w:pPr>
        <w:ind w:left="108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5">
    <w:nsid w:val="40F12762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43206BAC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50EBA"/>
    <w:multiLevelType w:val="hybridMultilevel"/>
    <w:tmpl w:val="4F3888B8"/>
    <w:lvl w:ilvl="0" w:tplc="61F6777E">
      <w:start w:val="1"/>
      <w:numFmt w:val="decimal"/>
      <w:lvlText w:val="%1-"/>
      <w:lvlJc w:val="left"/>
      <w:pPr>
        <w:ind w:left="972" w:hanging="360"/>
      </w:pPr>
      <w:rPr>
        <w:rFonts w:ascii="Calibri" w:hAnsi="Calibri" w:hint="default"/>
        <w:color w:val="auto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7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122822"/>
    <w:multiLevelType w:val="hybridMultilevel"/>
    <w:tmpl w:val="8814F020"/>
    <w:lvl w:ilvl="0" w:tplc="3528AB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4"/>
  </w:num>
  <w:num w:numId="3">
    <w:abstractNumId w:val="17"/>
  </w:num>
  <w:num w:numId="4">
    <w:abstractNumId w:val="5"/>
  </w:num>
  <w:num w:numId="5">
    <w:abstractNumId w:val="7"/>
  </w:num>
  <w:num w:numId="6">
    <w:abstractNumId w:val="32"/>
  </w:num>
  <w:num w:numId="7">
    <w:abstractNumId w:val="34"/>
  </w:num>
  <w:num w:numId="8">
    <w:abstractNumId w:val="31"/>
  </w:num>
  <w:num w:numId="9">
    <w:abstractNumId w:val="33"/>
  </w:num>
  <w:num w:numId="10">
    <w:abstractNumId w:val="12"/>
  </w:num>
  <w:num w:numId="11">
    <w:abstractNumId w:val="10"/>
  </w:num>
  <w:num w:numId="12">
    <w:abstractNumId w:val="0"/>
  </w:num>
  <w:num w:numId="13">
    <w:abstractNumId w:val="40"/>
  </w:num>
  <w:num w:numId="14">
    <w:abstractNumId w:val="45"/>
  </w:num>
  <w:num w:numId="15">
    <w:abstractNumId w:val="2"/>
  </w:num>
  <w:num w:numId="16">
    <w:abstractNumId w:val="29"/>
  </w:num>
  <w:num w:numId="17">
    <w:abstractNumId w:val="21"/>
  </w:num>
  <w:num w:numId="18">
    <w:abstractNumId w:val="43"/>
  </w:num>
  <w:num w:numId="19">
    <w:abstractNumId w:val="24"/>
  </w:num>
  <w:num w:numId="20">
    <w:abstractNumId w:val="4"/>
  </w:num>
  <w:num w:numId="21">
    <w:abstractNumId w:val="42"/>
  </w:num>
  <w:num w:numId="22">
    <w:abstractNumId w:val="26"/>
  </w:num>
  <w:num w:numId="23">
    <w:abstractNumId w:val="15"/>
  </w:num>
  <w:num w:numId="24">
    <w:abstractNumId w:val="39"/>
  </w:num>
  <w:num w:numId="25">
    <w:abstractNumId w:val="1"/>
  </w:num>
  <w:num w:numId="26">
    <w:abstractNumId w:val="38"/>
  </w:num>
  <w:num w:numId="27">
    <w:abstractNumId w:val="18"/>
  </w:num>
  <w:num w:numId="28">
    <w:abstractNumId w:val="35"/>
  </w:num>
  <w:num w:numId="29">
    <w:abstractNumId w:val="27"/>
  </w:num>
  <w:num w:numId="30">
    <w:abstractNumId w:val="9"/>
  </w:num>
  <w:num w:numId="31">
    <w:abstractNumId w:val="23"/>
  </w:num>
  <w:num w:numId="32">
    <w:abstractNumId w:val="41"/>
  </w:num>
  <w:num w:numId="33">
    <w:abstractNumId w:val="3"/>
  </w:num>
  <w:num w:numId="34">
    <w:abstractNumId w:val="16"/>
  </w:num>
  <w:num w:numId="35">
    <w:abstractNumId w:val="6"/>
  </w:num>
  <w:num w:numId="36">
    <w:abstractNumId w:val="30"/>
  </w:num>
  <w:num w:numId="37">
    <w:abstractNumId w:val="11"/>
  </w:num>
  <w:num w:numId="38">
    <w:abstractNumId w:val="37"/>
  </w:num>
  <w:num w:numId="39">
    <w:abstractNumId w:val="46"/>
  </w:num>
  <w:num w:numId="40">
    <w:abstractNumId w:val="28"/>
  </w:num>
  <w:num w:numId="41">
    <w:abstractNumId w:val="8"/>
  </w:num>
  <w:num w:numId="42">
    <w:abstractNumId w:val="36"/>
  </w:num>
  <w:num w:numId="43">
    <w:abstractNumId w:val="14"/>
  </w:num>
  <w:num w:numId="44">
    <w:abstractNumId w:val="13"/>
  </w:num>
  <w:num w:numId="45">
    <w:abstractNumId w:val="25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D742A"/>
    <w:rsid w:val="00005774"/>
    <w:rsid w:val="00007B9F"/>
    <w:rsid w:val="00024F0D"/>
    <w:rsid w:val="000428A6"/>
    <w:rsid w:val="00045418"/>
    <w:rsid w:val="00046DBB"/>
    <w:rsid w:val="00062824"/>
    <w:rsid w:val="00063AD7"/>
    <w:rsid w:val="00065187"/>
    <w:rsid w:val="00070BE9"/>
    <w:rsid w:val="0008002F"/>
    <w:rsid w:val="00090A55"/>
    <w:rsid w:val="000A1C7A"/>
    <w:rsid w:val="000A614C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475"/>
    <w:rsid w:val="00182552"/>
    <w:rsid w:val="001916A2"/>
    <w:rsid w:val="001B0307"/>
    <w:rsid w:val="001C1CD7"/>
    <w:rsid w:val="001C7A31"/>
    <w:rsid w:val="001C7E07"/>
    <w:rsid w:val="001D3B40"/>
    <w:rsid w:val="001D678C"/>
    <w:rsid w:val="002000D6"/>
    <w:rsid w:val="00203A53"/>
    <w:rsid w:val="0020555A"/>
    <w:rsid w:val="00210E10"/>
    <w:rsid w:val="0022360D"/>
    <w:rsid w:val="002358AF"/>
    <w:rsid w:val="00235EC5"/>
    <w:rsid w:val="00236F0D"/>
    <w:rsid w:val="0023793A"/>
    <w:rsid w:val="00242DCC"/>
    <w:rsid w:val="002973C6"/>
    <w:rsid w:val="00297E64"/>
    <w:rsid w:val="002A1AF6"/>
    <w:rsid w:val="002B28B2"/>
    <w:rsid w:val="002B612A"/>
    <w:rsid w:val="002C3F0D"/>
    <w:rsid w:val="002D2398"/>
    <w:rsid w:val="002D5761"/>
    <w:rsid w:val="002F032D"/>
    <w:rsid w:val="002F1537"/>
    <w:rsid w:val="00305509"/>
    <w:rsid w:val="0030567D"/>
    <w:rsid w:val="003068D1"/>
    <w:rsid w:val="003132A6"/>
    <w:rsid w:val="003172E2"/>
    <w:rsid w:val="003243CD"/>
    <w:rsid w:val="00327FCC"/>
    <w:rsid w:val="00336680"/>
    <w:rsid w:val="0034068F"/>
    <w:rsid w:val="003555F3"/>
    <w:rsid w:val="00360870"/>
    <w:rsid w:val="0037067E"/>
    <w:rsid w:val="00372012"/>
    <w:rsid w:val="003750FC"/>
    <w:rsid w:val="00382C80"/>
    <w:rsid w:val="00391BA9"/>
    <w:rsid w:val="00391D21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2E3F"/>
    <w:rsid w:val="003E55DB"/>
    <w:rsid w:val="003E7C14"/>
    <w:rsid w:val="003F5543"/>
    <w:rsid w:val="003F6248"/>
    <w:rsid w:val="004033C7"/>
    <w:rsid w:val="00406DC6"/>
    <w:rsid w:val="004137E5"/>
    <w:rsid w:val="00414E96"/>
    <w:rsid w:val="004243DA"/>
    <w:rsid w:val="004361D7"/>
    <w:rsid w:val="0045325B"/>
    <w:rsid w:val="00453599"/>
    <w:rsid w:val="004662C5"/>
    <w:rsid w:val="0048407D"/>
    <w:rsid w:val="004A4634"/>
    <w:rsid w:val="004A6A6D"/>
    <w:rsid w:val="004A770C"/>
    <w:rsid w:val="004D0949"/>
    <w:rsid w:val="004D2002"/>
    <w:rsid w:val="004D2EC3"/>
    <w:rsid w:val="004D3497"/>
    <w:rsid w:val="004E0EBA"/>
    <w:rsid w:val="004E3ECF"/>
    <w:rsid w:val="004E60C2"/>
    <w:rsid w:val="004F0938"/>
    <w:rsid w:val="00516004"/>
    <w:rsid w:val="00534329"/>
    <w:rsid w:val="00535D14"/>
    <w:rsid w:val="005773DB"/>
    <w:rsid w:val="00581B3C"/>
    <w:rsid w:val="005827E2"/>
    <w:rsid w:val="00584D07"/>
    <w:rsid w:val="00584DA6"/>
    <w:rsid w:val="00595034"/>
    <w:rsid w:val="005B7295"/>
    <w:rsid w:val="005C050F"/>
    <w:rsid w:val="005C71F0"/>
    <w:rsid w:val="005D644B"/>
    <w:rsid w:val="005D69BE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7034"/>
    <w:rsid w:val="006279D6"/>
    <w:rsid w:val="006315D0"/>
    <w:rsid w:val="006377B6"/>
    <w:rsid w:val="00637C8B"/>
    <w:rsid w:val="0064517E"/>
    <w:rsid w:val="006526D5"/>
    <w:rsid w:val="00671EDD"/>
    <w:rsid w:val="00677895"/>
    <w:rsid w:val="006A1ABC"/>
    <w:rsid w:val="006A73CC"/>
    <w:rsid w:val="006C2FDA"/>
    <w:rsid w:val="006C302B"/>
    <w:rsid w:val="006D2916"/>
    <w:rsid w:val="006D4F39"/>
    <w:rsid w:val="0075633E"/>
    <w:rsid w:val="007645B4"/>
    <w:rsid w:val="007716A6"/>
    <w:rsid w:val="0078752C"/>
    <w:rsid w:val="0079031B"/>
    <w:rsid w:val="007966E1"/>
    <w:rsid w:val="007A7C20"/>
    <w:rsid w:val="007B0B99"/>
    <w:rsid w:val="007B21F5"/>
    <w:rsid w:val="007B671C"/>
    <w:rsid w:val="007F0A87"/>
    <w:rsid w:val="007F319C"/>
    <w:rsid w:val="007F453C"/>
    <w:rsid w:val="0080477B"/>
    <w:rsid w:val="00807DE1"/>
    <w:rsid w:val="00814FCD"/>
    <w:rsid w:val="008467A5"/>
    <w:rsid w:val="00867A6A"/>
    <w:rsid w:val="00867FFC"/>
    <w:rsid w:val="00873B99"/>
    <w:rsid w:val="0088070E"/>
    <w:rsid w:val="008851AB"/>
    <w:rsid w:val="008A3F48"/>
    <w:rsid w:val="008B1371"/>
    <w:rsid w:val="008B2E37"/>
    <w:rsid w:val="008B5A4A"/>
    <w:rsid w:val="008C0943"/>
    <w:rsid w:val="008C3854"/>
    <w:rsid w:val="008D7CA2"/>
    <w:rsid w:val="008E27DA"/>
    <w:rsid w:val="008F24B4"/>
    <w:rsid w:val="008F34A7"/>
    <w:rsid w:val="008F3E7F"/>
    <w:rsid w:val="00902FDF"/>
    <w:rsid w:val="00920D1B"/>
    <w:rsid w:val="00925B10"/>
    <w:rsid w:val="009428CF"/>
    <w:rsid w:val="0095299B"/>
    <w:rsid w:val="00967B24"/>
    <w:rsid w:val="00971E0A"/>
    <w:rsid w:val="009732FB"/>
    <w:rsid w:val="0098449B"/>
    <w:rsid w:val="0098755F"/>
    <w:rsid w:val="009A07B9"/>
    <w:rsid w:val="009B609A"/>
    <w:rsid w:val="009B68B5"/>
    <w:rsid w:val="009C0057"/>
    <w:rsid w:val="009C28A3"/>
    <w:rsid w:val="009C4ACD"/>
    <w:rsid w:val="009D36E7"/>
    <w:rsid w:val="009D5412"/>
    <w:rsid w:val="009E2D35"/>
    <w:rsid w:val="009E3A3B"/>
    <w:rsid w:val="009E53B0"/>
    <w:rsid w:val="009F163D"/>
    <w:rsid w:val="009F5071"/>
    <w:rsid w:val="009F7BAF"/>
    <w:rsid w:val="00A07775"/>
    <w:rsid w:val="00A11A57"/>
    <w:rsid w:val="00A12DBC"/>
    <w:rsid w:val="00A15242"/>
    <w:rsid w:val="00A2126F"/>
    <w:rsid w:val="00A30E4D"/>
    <w:rsid w:val="00A32E9F"/>
    <w:rsid w:val="00A37535"/>
    <w:rsid w:val="00A6200C"/>
    <w:rsid w:val="00A658DD"/>
    <w:rsid w:val="00A676A4"/>
    <w:rsid w:val="00A717B0"/>
    <w:rsid w:val="00A72201"/>
    <w:rsid w:val="00A85288"/>
    <w:rsid w:val="00AB2B0D"/>
    <w:rsid w:val="00AB6F01"/>
    <w:rsid w:val="00AB71A5"/>
    <w:rsid w:val="00AD1BD9"/>
    <w:rsid w:val="00AD37EA"/>
    <w:rsid w:val="00AD4058"/>
    <w:rsid w:val="00AD41B5"/>
    <w:rsid w:val="00AD73E3"/>
    <w:rsid w:val="00AF4AFA"/>
    <w:rsid w:val="00B0377C"/>
    <w:rsid w:val="00B04671"/>
    <w:rsid w:val="00B12A4B"/>
    <w:rsid w:val="00B15F45"/>
    <w:rsid w:val="00B17E3D"/>
    <w:rsid w:val="00B32265"/>
    <w:rsid w:val="00B36757"/>
    <w:rsid w:val="00B412FE"/>
    <w:rsid w:val="00B5102D"/>
    <w:rsid w:val="00B521B7"/>
    <w:rsid w:val="00B727AD"/>
    <w:rsid w:val="00BC76C0"/>
    <w:rsid w:val="00BF2B60"/>
    <w:rsid w:val="00C271DC"/>
    <w:rsid w:val="00C342BC"/>
    <w:rsid w:val="00C370D1"/>
    <w:rsid w:val="00C42744"/>
    <w:rsid w:val="00C65ABC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1A0C"/>
    <w:rsid w:val="00CE36D3"/>
    <w:rsid w:val="00CF6708"/>
    <w:rsid w:val="00D0779D"/>
    <w:rsid w:val="00D1550E"/>
    <w:rsid w:val="00D220C0"/>
    <w:rsid w:val="00D23280"/>
    <w:rsid w:val="00D24937"/>
    <w:rsid w:val="00D30E6A"/>
    <w:rsid w:val="00D330F7"/>
    <w:rsid w:val="00D355A3"/>
    <w:rsid w:val="00D35AEC"/>
    <w:rsid w:val="00D4105B"/>
    <w:rsid w:val="00D469A0"/>
    <w:rsid w:val="00D5298B"/>
    <w:rsid w:val="00D64F13"/>
    <w:rsid w:val="00D67953"/>
    <w:rsid w:val="00D7585F"/>
    <w:rsid w:val="00D80DD5"/>
    <w:rsid w:val="00D84C32"/>
    <w:rsid w:val="00D91A02"/>
    <w:rsid w:val="00D92EBE"/>
    <w:rsid w:val="00DA0BDD"/>
    <w:rsid w:val="00DA3D52"/>
    <w:rsid w:val="00DA5DEE"/>
    <w:rsid w:val="00DB131F"/>
    <w:rsid w:val="00DC5FB3"/>
    <w:rsid w:val="00DD27C0"/>
    <w:rsid w:val="00DE1662"/>
    <w:rsid w:val="00E007D5"/>
    <w:rsid w:val="00E12E41"/>
    <w:rsid w:val="00E17DF2"/>
    <w:rsid w:val="00E23624"/>
    <w:rsid w:val="00E2684E"/>
    <w:rsid w:val="00E32CD1"/>
    <w:rsid w:val="00E34F12"/>
    <w:rsid w:val="00E440FC"/>
    <w:rsid w:val="00E4594B"/>
    <w:rsid w:val="00E45BCA"/>
    <w:rsid w:val="00E53C66"/>
    <w:rsid w:val="00E61516"/>
    <w:rsid w:val="00E7079C"/>
    <w:rsid w:val="00E734E3"/>
    <w:rsid w:val="00E7597F"/>
    <w:rsid w:val="00E81C0D"/>
    <w:rsid w:val="00E841ED"/>
    <w:rsid w:val="00E8658C"/>
    <w:rsid w:val="00E95648"/>
    <w:rsid w:val="00E9635D"/>
    <w:rsid w:val="00EB39F9"/>
    <w:rsid w:val="00EC2141"/>
    <w:rsid w:val="00EE06F8"/>
    <w:rsid w:val="00EE0DAB"/>
    <w:rsid w:val="00EE1AC2"/>
    <w:rsid w:val="00EF24E6"/>
    <w:rsid w:val="00F170F4"/>
    <w:rsid w:val="00F3010C"/>
    <w:rsid w:val="00F3209B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90CD1"/>
    <w:rsid w:val="00F9643F"/>
    <w:rsid w:val="00FA73F7"/>
    <w:rsid w:val="00FB6A6F"/>
    <w:rsid w:val="00FC2D99"/>
    <w:rsid w:val="00FC6155"/>
    <w:rsid w:val="00FE2B72"/>
    <w:rsid w:val="00FE4D20"/>
    <w:rsid w:val="00FF0724"/>
    <w:rsid w:val="00FF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DefaultParagraphFont"/>
    <w:rsid w:val="00E236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7535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2EC3"/>
    <w:rPr>
      <w:b/>
      <w:bCs/>
    </w:rPr>
  </w:style>
  <w:style w:type="character" w:customStyle="1" w:styleId="mw-headline">
    <w:name w:val="mw-headline"/>
    <w:basedOn w:val="DefaultParagraphFont"/>
    <w:rsid w:val="004D2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DefaultParagraphFont"/>
    <w:rsid w:val="00E236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7535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2EC3"/>
    <w:rPr>
      <w:b/>
      <w:bCs/>
    </w:rPr>
  </w:style>
  <w:style w:type="character" w:customStyle="1" w:styleId="mw-headline">
    <w:name w:val="mw-headline"/>
    <w:basedOn w:val="DefaultParagraphFont"/>
    <w:rsid w:val="004D2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cology.com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0305-4C97-43A9-823C-AE3D02F0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1221</Words>
  <Characters>6962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Microsoft (C)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Acer</cp:lastModifiedBy>
  <cp:revision>5</cp:revision>
  <cp:lastPrinted>2017-01-25T04:06:00Z</cp:lastPrinted>
  <dcterms:created xsi:type="dcterms:W3CDTF">2017-01-25T11:59:00Z</dcterms:created>
  <dcterms:modified xsi:type="dcterms:W3CDTF">2018-03-22T19:53:00Z</dcterms:modified>
</cp:coreProperties>
</file>