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221523" w:rsidP="009A07B9">
      <w:pPr>
        <w:ind w:hanging="766"/>
        <w:rPr>
          <w:rtl/>
          <w:lang w:bidi="ar-IQ"/>
        </w:rPr>
      </w:pPr>
      <w:r w:rsidRPr="00221523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552DE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5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سامي </w:t>
      </w:r>
      <w:r w:rsidR="00552DE2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F07361" w:rsidRPr="00ED4B51" w:rsidRDefault="00B17E3D" w:rsidP="00ED4B51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 w:rsidR="00F0736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</w:t>
      </w: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07361" w:rsidRDefault="00F07361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تلوث هواء 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E305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ED4B5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8D7CA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ماهية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تلوث الهواء ومصادره وتأثيراته وطرق التحكم به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مكونات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</w:p>
          <w:p w:rsidR="00DA3D52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 للاحياء المختلفة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التأثيرات الصحية لملوثات الهواء الخارجية والداخلية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المصادر الثابتة والمتحركة لملوثات الهواء</w:t>
            </w:r>
          </w:p>
          <w:p w:rsidR="006248A6" w:rsidRPr="00FE2B72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معالجة والتحكم بملوثات الهواء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 الفحص والقياس لملوثات الهواء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التقليل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تلوث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الهواء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235EC5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الصحي للانسان والتأثير على الاحياء الاخرى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6248A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قياس تراكيز ملوثات الهواء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ي305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E305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414E9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تلوث الهواء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التحكم بملوثات الهواء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ED4B5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ED4B5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B1213F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AB6F01" w:rsidRDefault="00AB6F01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AB6F01">
              <w:rPr>
                <w:rFonts w:ascii="Calibri" w:eastAsia="Calibri" w:hAnsi="Calibri" w:hint="cs"/>
                <w:sz w:val="28"/>
                <w:szCs w:val="28"/>
                <w:rtl/>
              </w:rPr>
              <w:t>تلوث الهواء تأليف حامد طالب السعد و نادر عبدسلمان/ جامعة الصرة</w:t>
            </w:r>
          </w:p>
          <w:p w:rsidR="00AB6F01" w:rsidRPr="00AB6F01" w:rsidRDefault="00AB6F01" w:rsidP="00AB6F0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Fundamental of Air pollution 4</w:t>
            </w:r>
            <w:r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Edition  Author </w:t>
            </w:r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>Daniel Vallero</w:t>
            </w:r>
          </w:p>
          <w:p w:rsidR="00AB6F01" w:rsidRDefault="00AB6F01" w:rsidP="00DE1662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Indoor Environmental Quality 2001   Author </w:t>
            </w:r>
            <w:r w:rsidRPr="00DE1662">
              <w:rPr>
                <w:rFonts w:ascii="Helvetica" w:hAnsi="Helvetica" w:cs="Helvetica"/>
                <w:color w:val="888B8D"/>
                <w:shd w:val="clear" w:color="auto" w:fill="FFFFFF"/>
              </w:rPr>
              <w:t>Thad Godish</w:t>
            </w:r>
          </w:p>
          <w:p w:rsidR="00AB6F01" w:rsidRDefault="00AB6F01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الجوي تأليف الدكتور علي حسن موسى الطبعة الثانية   1996</w:t>
            </w:r>
          </w:p>
          <w:p w:rsidR="00AB6F01" w:rsidRPr="00FE2B72" w:rsidRDefault="00AB6F01" w:rsidP="004243DA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البيئى تأليف عبدالهادي يحيى الصائغ و اروى شاذل طاقة   2002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ي305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تلوث هواء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ED4B5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ED4B5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تلوث الهواء ي305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23/9/2015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B1213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ED4B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قدرة الطالب على التعرف على ماهية تلوث الهواء ومصادره وتأثيراته وطرق التحكم به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1-التعرف على مكونات الغلاف الجوي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2-اهمية الغلاف الجوي للاحياء المختلفة.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3-التعرف على التأثيرات الصحية لملوثات الهواء الخارجية والداخلية.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 على المصادر الثابتة والمتحركة لملوثات الهواء</w:t>
                  </w:r>
                </w:p>
                <w:p w:rsidR="004243DA" w:rsidRPr="00C271DC" w:rsidRDefault="007F0A87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 على طرق معالجة والتحكم بملوثات الهواء.</w:t>
                  </w: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 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الفحص والقياس لملوثات الهواء  . </w:t>
                  </w:r>
                </w:p>
                <w:p w:rsidR="002B612A" w:rsidRDefault="007F0A87" w:rsidP="002B61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التقليل من تلوث الهواء</w:t>
                  </w:r>
                  <w:r w:rsidR="002B61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الاجهزة في قياس تراكيز ملوثات الهواء.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484"/>
        <w:gridCol w:w="2431"/>
        <w:gridCol w:w="925"/>
        <w:gridCol w:w="1430"/>
      </w:tblGrid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431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9F5071" w:rsidRPr="00F07361" w:rsidRDefault="00F07361" w:rsidP="00F07361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-Overview and introduction to exposure assessment</w:t>
            </w: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F0736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9F5071" w:rsidRPr="00F07361" w:rsidRDefault="00F0736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Gaseous pollutants</w:t>
            </w: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B1213F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Particulate pollutants</w:t>
            </w:r>
          </w:p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92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rPr>
          <w:trHeight w:val="1067"/>
        </w:trPr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Indoor air pollution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Respiratory deposition of environmental contaminants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-The measurement and monitoring of air pollution</w:t>
            </w:r>
          </w:p>
          <w:p w:rsidR="00F07361" w:rsidRPr="00F07361" w:rsidRDefault="00F07361" w:rsidP="00F0736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-AQI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B1213F">
        <w:tc>
          <w:tcPr>
            <w:tcW w:w="1172" w:type="dxa"/>
          </w:tcPr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F07361" w:rsidRPr="009F5071" w:rsidRDefault="00F0736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عشر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484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431" w:type="dxa"/>
          </w:tcPr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-The regulatory control of air pollution</w:t>
            </w:r>
          </w:p>
          <w:p w:rsidR="00F07361" w:rsidRPr="00F07361" w:rsidRDefault="00F07361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 xml:space="preserve">-Preventing and controlling air pollution </w:t>
            </w:r>
          </w:p>
        </w:tc>
        <w:tc>
          <w:tcPr>
            <w:tcW w:w="925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30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E53C6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E53C66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تلوث الهواء تأليف حامد طالب السعد و نادر عبدسلمان/ جامعة الصرة</w:t>
            </w: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53C66" w:rsidRDefault="00E53C66" w:rsidP="00E53C66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Fundamental of Air pollution 4</w:t>
            </w:r>
            <w:r w:rsidRPr="00414E96"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Edition  Author </w:t>
            </w:r>
            <w:r>
              <w:rPr>
                <w:rFonts w:ascii="Helvetica" w:hAnsi="Helvetica" w:cs="Helvetica"/>
                <w:color w:val="888B8D"/>
                <w:shd w:val="clear" w:color="auto" w:fill="FFFFFF"/>
              </w:rPr>
              <w:t>Daniel Vallero</w:t>
            </w:r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E53C66" w:rsidRDefault="00E53C66" w:rsidP="00E53C6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Indoor Environmental Quality 2001   Author </w:t>
            </w:r>
            <w:r w:rsidRPr="00DE1662">
              <w:rPr>
                <w:rFonts w:ascii="Helvetica" w:hAnsi="Helvetica" w:cs="Helvetica"/>
                <w:color w:val="888B8D"/>
                <w:shd w:val="clear" w:color="auto" w:fill="FFFFFF"/>
              </w:rPr>
              <w:t>Thad Godish</w:t>
            </w:r>
          </w:p>
          <w:p w:rsidR="00E53C66" w:rsidRDefault="00E53C66" w:rsidP="00E53C66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الجوي تأليف الدكتور علي حسن موسى الطبعة الثانية   1996</w:t>
            </w:r>
          </w:p>
          <w:p w:rsidR="00F80574" w:rsidRPr="0037067E" w:rsidRDefault="00E53C66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التلوث البيئى تأليف عبدالهادي يحيى الصائغ و اروى شاذل طاقة   2002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E53C6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5B" w:rsidRDefault="00DD6D5B">
      <w:r>
        <w:separator/>
      </w:r>
    </w:p>
  </w:endnote>
  <w:endnote w:type="continuationSeparator" w:id="1">
    <w:p w:rsidR="00DD6D5B" w:rsidRDefault="00DD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ED4B5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D4B51" w:rsidRPr="007B671C" w:rsidRDefault="00ED4B5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D4B51" w:rsidRPr="00807DE1" w:rsidRDefault="00ED4B5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221523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221523">
            <w:rPr>
              <w:rFonts w:cs="Arial"/>
            </w:rPr>
            <w:fldChar w:fldCharType="separate"/>
          </w:r>
          <w:r w:rsidR="00102021" w:rsidRPr="00102021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D4B51" w:rsidRPr="007B671C" w:rsidRDefault="00ED4B5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D4B5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D4B51" w:rsidRPr="007B671C" w:rsidRDefault="00ED4B5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D4B51" w:rsidRPr="007B671C" w:rsidRDefault="00ED4B5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D4B51" w:rsidRPr="007B671C" w:rsidRDefault="00ED4B5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D4B51" w:rsidRDefault="00ED4B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5B" w:rsidRDefault="00DD6D5B">
      <w:r>
        <w:separator/>
      </w:r>
    </w:p>
  </w:footnote>
  <w:footnote w:type="continuationSeparator" w:id="1">
    <w:p w:rsidR="00DD6D5B" w:rsidRDefault="00DD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2021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1523"/>
    <w:rsid w:val="0022360D"/>
    <w:rsid w:val="002358AF"/>
    <w:rsid w:val="00235EC5"/>
    <w:rsid w:val="00236F0D"/>
    <w:rsid w:val="0023793A"/>
    <w:rsid w:val="00242DCC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58DB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D6D5B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D4B51"/>
    <w:rsid w:val="00EE06F8"/>
    <w:rsid w:val="00EE0DAB"/>
    <w:rsid w:val="00EE1AC2"/>
    <w:rsid w:val="00EF24E6"/>
    <w:rsid w:val="00F07361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F69E-5173-42E0-BFCE-AE33E10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4</cp:revision>
  <cp:lastPrinted>2018-03-19T07:24:00Z</cp:lastPrinted>
  <dcterms:created xsi:type="dcterms:W3CDTF">2017-01-25T07:35:00Z</dcterms:created>
  <dcterms:modified xsi:type="dcterms:W3CDTF">2018-03-19T07:48:00Z</dcterms:modified>
</cp:coreProperties>
</file>