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3314D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A78" w:rsidRPr="003D7A78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3D7A78" w:rsidRPr="003D7A78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3D7A78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3D7A78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textbox>
              <w:txbxContent>
                <w:p w:rsidR="004D545E" w:rsidRDefault="00A200A4" w:rsidP="00A200A4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 w:rsidRPr="00A200A4">
                    <w:rPr>
                      <w:rFonts w:hint="cs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1119313" cy="148947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613" cy="1495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777E"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 w:rsidRPr="003D7A78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912"/>
      </w:tblGrid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3D7A78" w:rsidP="00255506">
            <w:pPr>
              <w:rPr>
                <w:sz w:val="24"/>
                <w:szCs w:val="24"/>
                <w:rtl/>
                <w:lang w:bidi="ar-IQ"/>
              </w:rPr>
            </w:pPr>
            <w:r w:rsidRPr="003D7A78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4D545E" w:rsidRPr="00E41D14" w:rsidRDefault="00957146" w:rsidP="004D545E">
                        <w:pPr>
                          <w:rPr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أسامة حامد يوصف عبدالله العبدالله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  <w:vAlign w:val="center"/>
          </w:tcPr>
          <w:p w:rsidR="004D545E" w:rsidRPr="005C489E" w:rsidRDefault="003D7A78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3D7A78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6.05pt;margin-top:2.05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4D545E" w:rsidRPr="00E41D14" w:rsidRDefault="00957146" w:rsidP="00E41D14">
                        <w:pPr>
                          <w:bidi w:val="0"/>
                          <w:rPr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sz w:val="24"/>
                            <w:szCs w:val="24"/>
                            <w:lang w:bidi="ar-IQ"/>
                          </w:rPr>
                          <w:t>Usamah Hamid Yousif Abdullah Al-Abdullah</w:t>
                        </w:r>
                      </w:p>
                    </w:txbxContent>
                  </v:textbox>
                </v:rect>
              </w:pic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3D7A78" w:rsidP="00255506">
            <w:pPr>
              <w:rPr>
                <w:sz w:val="24"/>
                <w:szCs w:val="24"/>
                <w:rtl/>
                <w:lang w:bidi="ar-IQ"/>
              </w:rPr>
            </w:pPr>
            <w:r w:rsidRPr="003D7A78">
              <w:rPr>
                <w:noProof/>
                <w:sz w:val="24"/>
                <w:szCs w:val="24"/>
                <w:rtl/>
              </w:rPr>
              <w:pict>
                <v:rect id="Rectangle 3" o:spid="_x0000_s1032" style="position:absolute;left:0;text-align:left;margin-left:225.25pt;margin-top:2.45pt;width:111.15pt;height:24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<v:textbox>
                    <w:txbxContent>
                      <w:p w:rsidR="004D545E" w:rsidRPr="00A74B4A" w:rsidRDefault="00957146" w:rsidP="004D545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Professor </w:t>
                        </w:r>
                      </w:p>
                    </w:txbxContent>
                  </v:textbox>
                </v:rect>
              </w:pict>
            </w:r>
            <w:r w:rsidRPr="003D7A78">
              <w:rPr>
                <w:noProof/>
                <w:sz w:val="24"/>
                <w:szCs w:val="24"/>
                <w:rtl/>
              </w:rPr>
              <w:pict>
                <v:rect id="Rectangle 10" o:spid="_x0000_s1033" style="position:absolute;left:0;text-align:left;margin-left:106.3pt;margin-top:1.45pt;width:111.15pt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4D545E" w:rsidRPr="000D4E20" w:rsidRDefault="00957146" w:rsidP="000D4E20">
                        <w:pPr>
                          <w:bidi w:val="0"/>
                          <w:rPr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استاذ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3D7A78" w:rsidP="00630E8D">
            <w:pPr>
              <w:rPr>
                <w:sz w:val="24"/>
                <w:szCs w:val="24"/>
                <w:rtl/>
                <w:lang w:bidi="ar-IQ"/>
              </w:rPr>
            </w:pPr>
            <w:r w:rsidRPr="003D7A78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34" style="position:absolute;left:0;text-align:left;margin-left:106.05pt;margin-top:-.45pt;width:111.15pt;height:24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477368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  <w:r w:rsidRPr="003D7A78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224.9pt;margin-top:-.3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4D545E" w:rsidRPr="00730F74" w:rsidRDefault="00730F74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6912" w:type="dxa"/>
            <w:vAlign w:val="center"/>
          </w:tcPr>
          <w:p w:rsidR="004D545E" w:rsidRPr="005C489E" w:rsidRDefault="003D7A78" w:rsidP="00630E8D">
            <w:pPr>
              <w:rPr>
                <w:sz w:val="24"/>
                <w:szCs w:val="24"/>
                <w:rtl/>
                <w:lang w:bidi="ar-IQ"/>
              </w:rPr>
            </w:pPr>
            <w:r w:rsidRPr="003D7A78">
              <w:rPr>
                <w:noProof/>
                <w:sz w:val="24"/>
                <w:szCs w:val="24"/>
                <w:rtl/>
              </w:rPr>
              <w:pict>
                <v:rect id="Rectangle 12" o:spid="_x0000_s1036" style="position:absolute;left:0;text-align:left;margin-left:106.3pt;margin-top:.8pt;width:111.15pt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4D545E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3D7A78">
              <w:rPr>
                <w:noProof/>
                <w:sz w:val="24"/>
                <w:szCs w:val="24"/>
                <w:rtl/>
              </w:rPr>
              <w:pict>
                <v:rect id="Rectangle 5" o:spid="_x0000_s1037" style="position:absolute;left:0;text-align:left;margin-left:224.7pt;margin-top:1.55pt;width:111.15pt;height:24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4D545E" w:rsidRPr="00730F74" w:rsidRDefault="00730F74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6912" w:type="dxa"/>
            <w:vAlign w:val="center"/>
          </w:tcPr>
          <w:p w:rsidR="004D545E" w:rsidRPr="005C489E" w:rsidRDefault="003D7A78" w:rsidP="00630E8D">
            <w:pPr>
              <w:rPr>
                <w:sz w:val="24"/>
                <w:szCs w:val="24"/>
                <w:rtl/>
                <w:lang w:bidi="ar-IQ"/>
              </w:rPr>
            </w:pPr>
            <w:r w:rsidRPr="003D7A78">
              <w:rPr>
                <w:noProof/>
                <w:sz w:val="24"/>
                <w:szCs w:val="24"/>
                <w:rtl/>
              </w:rPr>
              <w:pict>
                <v:rect id="Rectangle 13" o:spid="_x0000_s1038" style="position:absolute;left:0;text-align:left;margin-left:106.25pt;margin-top:-.2pt;width:111.15pt;height:24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4D545E" w:rsidRDefault="00957146" w:rsidP="00BE364B">
                        <w:pPr>
                          <w:bidi w:val="0"/>
                          <w:rPr>
                            <w:lang w:bidi="ar-IQ"/>
                          </w:rPr>
                        </w:pPr>
                        <w:r>
                          <w:rPr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  <w:r w:rsidRPr="003D7A78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223.9pt;margin-top:.6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4D545E" w:rsidRDefault="004D545E" w:rsidP="004D545E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6912" w:type="dxa"/>
            <w:vAlign w:val="center"/>
          </w:tcPr>
          <w:p w:rsidR="004D545E" w:rsidRPr="005C489E" w:rsidRDefault="003D7A78" w:rsidP="00255506">
            <w:pPr>
              <w:rPr>
                <w:sz w:val="24"/>
                <w:szCs w:val="24"/>
                <w:rtl/>
                <w:lang w:bidi="ar-IQ"/>
              </w:rPr>
            </w:pPr>
            <w:r w:rsidRPr="003D7A78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106.75pt;margin-top:2.35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4D545E" w:rsidRDefault="00103C3D" w:rsidP="00103C3D">
                        <w:pPr>
                          <w:bidi w:val="0"/>
                          <w:rPr>
                            <w:lang w:bidi="ar-IQ"/>
                          </w:rPr>
                        </w:pPr>
                        <w:r>
                          <w:rPr>
                            <w:lang w:bidi="ar-IQ"/>
                          </w:rPr>
                          <w:t>u</w:t>
                        </w:r>
                        <w:r w:rsidR="00957146">
                          <w:rPr>
                            <w:lang w:bidi="ar-IQ"/>
                          </w:rPr>
                          <w:t>samah</w:t>
                        </w:r>
                        <w:r>
                          <w:rPr>
                            <w:lang w:bidi="ar-IQ"/>
                          </w:rPr>
                          <w:t>.</w:t>
                        </w:r>
                        <w:r w:rsidR="00957146">
                          <w:rPr>
                            <w:lang w:bidi="ar-IQ"/>
                          </w:rPr>
                          <w:t>yousif@</w:t>
                        </w:r>
                        <w:r>
                          <w:rPr>
                            <w:lang w:bidi="ar-IQ"/>
                          </w:rPr>
                          <w:t>uobasrah</w:t>
                        </w:r>
                        <w:r w:rsidR="00957146">
                          <w:rPr>
                            <w:lang w:bidi="ar-IQ"/>
                          </w:rPr>
                          <w:t>.</w:t>
                        </w:r>
                        <w:r>
                          <w:rPr>
                            <w:lang w:bidi="ar-IQ"/>
                          </w:rPr>
                          <w:t>edu.iq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957146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اسماك وثروة بحرية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957146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Fish 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  <w:lang w:bidi="ar-IQ"/>
              </w:rPr>
              <w:t>and marine resources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957146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 وحياتيةاسماك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957146" w:rsidP="004B5FBC">
            <w:pPr>
              <w:bidi w:val="0"/>
              <w:jc w:val="right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Fish eco-biology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957146" w:rsidP="0095714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1980</w:t>
            </w:r>
          </w:p>
        </w:tc>
        <w:tc>
          <w:tcPr>
            <w:tcW w:w="1842" w:type="dxa"/>
          </w:tcPr>
          <w:p w:rsidR="004D545E" w:rsidRDefault="00957146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957146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957146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957146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957146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1980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Default="00957146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1983</w:t>
            </w:r>
          </w:p>
        </w:tc>
        <w:tc>
          <w:tcPr>
            <w:tcW w:w="1842" w:type="dxa"/>
          </w:tcPr>
          <w:p w:rsidR="004D545E" w:rsidRDefault="00957146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957146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957146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957146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957146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1983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Default="00957146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2002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Default="00957146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957146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957146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957146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957146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2002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957146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خالد وليم مايكل</w:t>
            </w:r>
            <w:r w:rsidR="009E6C0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فارنر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957146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البصرة/مركز علوم البحار/قسم الفقريات البحرية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957146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9E6C0B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101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9E6C0B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علم الحياة / جزء علم الحيوان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9E6C0B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Biology/ zoology part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9E6C0B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101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9E6C0B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102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9E6C0B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اساسيات البيئة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9E6C0B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Fundamentals of ecology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9E6C0B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102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9E6C0B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302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9E6C0B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بحرية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9E6C0B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Marine ecology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9E6C0B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E302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9E6C0B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317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9E6C0B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نمذجة بيئية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9E6C0B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Ecological modeling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9E6C0B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E317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9E6C0B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405</w:t>
            </w: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9E6C0B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مشروع التخرج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9E6C0B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Writing a research 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9E6C0B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405</w:t>
            </w:r>
          </w:p>
        </w:tc>
      </w:tr>
      <w:tr w:rsidR="00F24B8E" w:rsidRPr="00C60D9B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</w:tcPr>
          <w:p w:rsidR="004D545E" w:rsidRDefault="00914B17" w:rsidP="0025550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شط العرب- درارسات غلمية اساسية</w:t>
            </w:r>
          </w:p>
        </w:tc>
        <w:tc>
          <w:tcPr>
            <w:tcW w:w="1086" w:type="dxa"/>
          </w:tcPr>
          <w:p w:rsidR="004D545E" w:rsidRDefault="00914B17" w:rsidP="0025550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1991</w:t>
            </w:r>
          </w:p>
        </w:tc>
        <w:tc>
          <w:tcPr>
            <w:tcW w:w="1132" w:type="dxa"/>
          </w:tcPr>
          <w:p w:rsidR="004D545E" w:rsidRDefault="00914B17" w:rsidP="0025550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5802" w:type="dxa"/>
            <w:gridSpan w:val="4"/>
          </w:tcPr>
          <w:p w:rsidR="004D545E" w:rsidRDefault="00914B17" w:rsidP="00255506">
            <w:pPr>
              <w:bidi w:val="0"/>
              <w:rPr>
                <w:sz w:val="26"/>
                <w:szCs w:val="26"/>
                <w:lang w:bidi="ar-IQ"/>
              </w:rPr>
            </w:pPr>
            <w:r w:rsidRPr="00914B17">
              <w:rPr>
                <w:sz w:val="26"/>
                <w:szCs w:val="26"/>
                <w:lang w:bidi="ar-IQ"/>
              </w:rPr>
              <w:t>Shatt Al-Arab - Basic Scientific Studies</w:t>
            </w:r>
            <w:r>
              <w:rPr>
                <w:sz w:val="26"/>
                <w:szCs w:val="26"/>
                <w:lang w:bidi="ar-IQ"/>
              </w:rPr>
              <w:t xml:space="preserve"> 1991 Iraq</w:t>
            </w: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914B17" w:rsidP="0025550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موسةعة البصرة </w:t>
            </w:r>
            <w:r>
              <w:rPr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انهار البصرة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914B17" w:rsidP="0025550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2013</w:t>
            </w: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914B17" w:rsidP="0025550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914B17" w:rsidP="00255506">
            <w:pPr>
              <w:bidi w:val="0"/>
              <w:rPr>
                <w:sz w:val="26"/>
                <w:szCs w:val="26"/>
                <w:lang w:bidi="ar-IQ"/>
              </w:rPr>
            </w:pPr>
            <w:r w:rsidRPr="00914B17">
              <w:rPr>
                <w:sz w:val="26"/>
                <w:szCs w:val="26"/>
                <w:lang w:bidi="ar-IQ"/>
              </w:rPr>
              <w:t>Basrah Photo Encyclopedea – Rivers of Basrah</w:t>
            </w:r>
            <w:r>
              <w:rPr>
                <w:sz w:val="26"/>
                <w:szCs w:val="26"/>
                <w:lang w:bidi="ar-IQ"/>
              </w:rPr>
              <w:t xml:space="preserve"> 2013 Iraq</w:t>
            </w: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B17" w:rsidRPr="00914B17" w:rsidRDefault="00914B17" w:rsidP="00914B1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14B17">
              <w:rPr>
                <w:b/>
                <w:bCs/>
                <w:sz w:val="28"/>
                <w:szCs w:val="28"/>
                <w:lang w:bidi="ar-IQ"/>
              </w:rPr>
              <w:t>Al-Habbeb, F. M. K.; Yousif, U. H. &amp;Yesser, A. K. T. (1991). Some physio-chemical characteristics and yield of edible protein of Silurustriostegus. Marina Mespotamica, 6(1): 126-132</w:t>
            </w:r>
            <w:r w:rsidRPr="00914B1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  <w:p w:rsidR="00914B17" w:rsidRPr="003E3751" w:rsidRDefault="00914B17" w:rsidP="00914B1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  <w:p w:rsidR="004D545E" w:rsidRPr="003E3751" w:rsidRDefault="004D545E" w:rsidP="00914B17">
            <w:pPr>
              <w:bidi w:val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B17" w:rsidRPr="003E3751" w:rsidRDefault="00914B17" w:rsidP="00914B1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14B17">
              <w:rPr>
                <w:b/>
                <w:bCs/>
                <w:sz w:val="28"/>
                <w:szCs w:val="28"/>
                <w:lang w:bidi="ar-IQ"/>
              </w:rPr>
              <w:t>Al-Hassan, L. A. J.; Yousif, U. H. &amp;Younis, K. H. (1993). The possibility of using eye lens diameter and weight as an age indicator in two cyprinid fish. Museu E LaboratorioZoologicoE  Antropologico</w:t>
            </w:r>
            <w:r w:rsidRPr="00914B1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4D545E" w:rsidRPr="003E3751" w:rsidRDefault="004D545E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B17" w:rsidRPr="00914B17" w:rsidRDefault="00914B17" w:rsidP="00914B17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14B17" w:rsidRPr="00914B17" w:rsidRDefault="00914B17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914B17">
              <w:rPr>
                <w:b/>
                <w:bCs/>
                <w:sz w:val="28"/>
                <w:szCs w:val="28"/>
                <w:lang w:bidi="ar-IQ"/>
              </w:rPr>
              <w:t xml:space="preserve"> Hussain, N. A. &amp;Yousif, U. H. (1997). Biology of some commercial fishes in Iraqi marine waters (pp:153-159). In: A. R. M. Mohamed and N. A. Hussain (eds.), Iraqi marine fisheries. Mar. Sci. Cent., Publ. No. 23, 159P. </w:t>
            </w:r>
          </w:p>
          <w:p w:rsidR="004D545E" w:rsidRPr="003E3751" w:rsidRDefault="004D545E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B17" w:rsidRPr="00914B17" w:rsidRDefault="00914B17" w:rsidP="00914B17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14B17" w:rsidRPr="00914B17" w:rsidRDefault="00914B17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914B17">
              <w:rPr>
                <w:b/>
                <w:bCs/>
                <w:sz w:val="28"/>
                <w:szCs w:val="28"/>
                <w:lang w:bidi="ar-IQ"/>
              </w:rPr>
              <w:t xml:space="preserve"> Hussain, N. A.; Jabir, M. K. &amp;Yousif, U. H. (1994). On the biology of sbourTenualosailisha (Hamilton) in the Shatt Al-Arab River, South of Iraq, with notes on their distribution in the Arabian Gulf. Marina Mesopotamica, 9(1): 115-139.  </w:t>
            </w:r>
          </w:p>
          <w:p w:rsidR="004D545E" w:rsidRPr="003E3751" w:rsidRDefault="004D545E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B17" w:rsidRPr="00914B17" w:rsidRDefault="00914B17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914B17">
              <w:rPr>
                <w:b/>
                <w:bCs/>
                <w:sz w:val="28"/>
                <w:szCs w:val="28"/>
                <w:lang w:bidi="ar-IQ"/>
              </w:rPr>
              <w:t xml:space="preserve">Hussain, N. A.; Mohamed, A. R. M. &amp;Yousif, U. H. (1995). Fishery, biology and riverine-estuarine occurrence of gizzard shad Nematalosanasus (Bloch, 1795) in Southern Iraq. Marina Mesopotamica, 10(2): 293-308.  </w:t>
            </w:r>
          </w:p>
          <w:p w:rsidR="00914B17" w:rsidRPr="003E3751" w:rsidRDefault="00914B17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4D545E" w:rsidRPr="003E3751" w:rsidRDefault="004D545E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B17" w:rsidRPr="00914B17" w:rsidRDefault="00914B17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914B17">
              <w:rPr>
                <w:b/>
                <w:bCs/>
                <w:sz w:val="28"/>
                <w:szCs w:val="28"/>
                <w:lang w:bidi="ar-IQ"/>
              </w:rPr>
              <w:t>Hussain, N. A.; Mohamed, A. R. M. &amp;Yousif, U. H. (1998). The occurrence, growth and food of Hilsakelee in the Shatt Al-Arab estuary. Marina Mesopotamica, 13(2): 345-356.</w:t>
            </w:r>
          </w:p>
          <w:p w:rsidR="004D545E" w:rsidRPr="003E3751" w:rsidRDefault="004D545E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B17" w:rsidRPr="00914B17" w:rsidRDefault="00914B17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914B17">
              <w:rPr>
                <w:b/>
                <w:bCs/>
                <w:sz w:val="28"/>
                <w:szCs w:val="28"/>
                <w:lang w:bidi="ar-IQ"/>
              </w:rPr>
              <w:t>Hussain, N. A.; Younis, K. H. &amp;Yousif, U. H. (1995). The influence of low salinity, temperature and domestic sewage on the distribution of fish assemblage in Shatt Al-Arab River, Iraq. Marina Mesopotamica, 10(2): 257-273.</w:t>
            </w:r>
          </w:p>
          <w:p w:rsidR="004D545E" w:rsidRPr="003E3751" w:rsidRDefault="004D545E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B17" w:rsidRPr="00914B17" w:rsidRDefault="00914B17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914B17">
              <w:rPr>
                <w:b/>
                <w:bCs/>
                <w:sz w:val="28"/>
                <w:szCs w:val="28"/>
                <w:lang w:bidi="ar-IQ"/>
              </w:rPr>
              <w:t xml:space="preserve">Hussain, N. A.; Younis, K. H. &amp;Yousif, U. H. (1997). The composition of small fish assemblage in the River Shatt Al-Arab near Basrah, Iraq. ActaHydrobiol., 39(1/2): 29-37. </w:t>
            </w:r>
          </w:p>
          <w:p w:rsidR="004D545E" w:rsidRPr="003E3751" w:rsidRDefault="004D545E" w:rsidP="00914B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>Hussain, N. A.; Younis, K. H. &amp;Yousif, U. H. (1999). Seasonal fluctuations of he fish assemblage of inter-tidal mudflat of the Shatt Al-Arab estuary, Northwest Arabian Gulf, Iraq. Marina Mesopotamica, 14(1): 33-53.</w:t>
            </w:r>
          </w:p>
          <w:p w:rsidR="004D545E" w:rsidRPr="003E3751" w:rsidRDefault="004D545E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4D545E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 xml:space="preserve">Hussain, N. A.; Younis, K. H. &amp;Yousif, U. H. (2001). Evaluation of environmental degradation in the fish assemblage of Shatt Al-Arab River.  Pakistan J. Zool., 33(2): 93-98. </w:t>
            </w:r>
          </w:p>
          <w:p w:rsidR="004D545E" w:rsidRPr="003E3751" w:rsidRDefault="004D545E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>Naama, A. K. &amp;Yousif, U. H. (1988). Some observations on spawning habits of Arius thalassinus (Rupp.) (Pisces: Ariidae) in Khor Al-Zubair Northwest Arabian Gulf, Iraq. Basrah, J. Agric. Sci., 1(1): 26-30.</w:t>
            </w:r>
          </w:p>
          <w:p w:rsidR="00B359AD" w:rsidRPr="003E3751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>Naama, A. K. &amp;Yousif, U. H. (1989). Age, growth and food of Arius thalassinus (Rupp.) from Khor Al-Zubair, Northwest Arabian Gulf. Marina Mesopotamica, 4(1): 129-142.</w:t>
            </w:r>
          </w:p>
          <w:p w:rsidR="00B359AD" w:rsidRPr="003E3751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 xml:space="preserve">Younis, K. H. &amp;Yousif, U. H. (1997). Non commercial catch in Iraqi marine waters (pp: 95-100). In: A. R. M. Mohamed and N. A. Hussain (eds.), Iraqi marine fisheries. Mar. Sci. Cent., Publ. No. 23, 159P. </w:t>
            </w:r>
          </w:p>
          <w:p w:rsidR="00B359AD" w:rsidRPr="003E3751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>Younis, K. H.; Hussain, N. A. &amp;Yousif, U. H. (2001). Food and diet overlap o small fish assemblage in the upper reaches of Shatt Al-Arab River, Iraq. Marina Mesopotamica, 16(1): 129-139.</w:t>
            </w:r>
          </w:p>
          <w:p w:rsidR="00B359AD" w:rsidRPr="003E3751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lastRenderedPageBreak/>
              <w:t>Yousif, U. H. (1983). Eco-biological study of Carasobarbusluteus (Heckel) and Liza abu (Heckel) from Mehaijran canal, South of Basrah. M. Sc. Thesis, Coll. Agric., Univ. Basrah.192P.</w:t>
            </w:r>
          </w:p>
          <w:p w:rsidR="00B359AD" w:rsidRPr="003E3751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 xml:space="preserve">Yousif, U. H. (1997). Poisoning and dangerous marine organisms in the Northwest Arabian Gulf (137-151). In: A. R. M. Mohamed and N. A. Hussain (eds.), Iraqi marine fisheries. Mar. Sci. Cent., Publ. No. 23, 159P. </w:t>
            </w: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>Yousif, U. H. (2002). Feeding relationships of the abundant carnivorous fishes and their effectiveness on food resources in the Northwest Arabian Gulf. Ph. D. Thesis, Coll. Sci., Univ. Basrah. 89P.</w:t>
            </w: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 xml:space="preserve">Yousif, U. H. &amp;Naama, A. K. (1992). Biological study of Johnieopssina and Johniusbelangerii from Khor Al-Zubair, Northwest Arabian Gulf. Marina Mesopotamica, 7(2): 323-338. </w:t>
            </w: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>Yousif, U. H.; Al-Badri, M. E. H. &amp; Al-Asadi, J. N. (1993). Dangerous organisms in the Northwest Arabian Gulf. Mar. Sci. Cent., Rep. Submitted to the Iraqi Navy, 65P.</w:t>
            </w: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 xml:space="preserve">Yousif, U. H.; Hussain, N. A. &amp;Younis, K. H. (2000). Diversity and similarity indices of small fish assemblage an indication of water pollution in Shatt Al-Arab River. Marina Mesopotamica, 15(2): 415-424. </w:t>
            </w: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 xml:space="preserve">Yousif, U. H.; Abdulkarrim, L. M.&amp;Younis, K.H. (2006). Evaluation          of using some aquatic algae and plant materials in common carp               (Cyprinuscarpio, L.) larvae's diets. Iraq. Aqua J. 2, 113-124.    </w:t>
            </w: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 xml:space="preserve">Farnar, Kh. M.; Yousif, U.H. &amp; Al-Eesa, S. A. (2008). Improvement of          survival and growthrate of Silver Carp (Hypophthalmichthysmolitrix ,Valenciennes, 1844) in floating cages by using a three                types of food. Basrah J. Agric. Sci., 21 (special issue)       </w:t>
            </w: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>U. H. Yousif and A. H. Talal (2010) Food selection  of  Liza subviridis in Shatt Al-Basrah canal. Journal of BasrahResearchs 36B (5):48-58. ISSN 1817-2695.</w:t>
            </w: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</w:tr>
      <w:tr w:rsidR="00B359AD" w:rsidRPr="003E3751" w:rsidTr="00B359A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359AD">
              <w:rPr>
                <w:b/>
                <w:bCs/>
                <w:sz w:val="28"/>
                <w:szCs w:val="28"/>
                <w:lang w:bidi="ar-IQ"/>
              </w:rPr>
              <w:t>Usamah H. Yousif; S. I. Al-Hassen and N. N. Ali (2013) Calculating of desertification area along the western part of Shatt Al-Arab River, Southern Iraq. of BasrahResearchs 38A(3):349-362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</w:tr>
      <w:tr w:rsidR="00B359AD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9AD" w:rsidRPr="005B4E94" w:rsidRDefault="00B359AD" w:rsidP="00B359AD">
            <w:pPr>
              <w:autoSpaceDE w:val="0"/>
              <w:autoSpaceDN w:val="0"/>
              <w:bidi w:val="0"/>
              <w:adjustRightInd w:val="0"/>
              <w:rPr>
                <w:rFonts w:cs="Arial,Bold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U. H. Yousif (2016) </w:t>
            </w:r>
            <w:r w:rsidRPr="005B4E94">
              <w:rPr>
                <w:rFonts w:cs="Arial,Bold"/>
                <w:b/>
                <w:bCs/>
                <w:sz w:val="28"/>
                <w:szCs w:val="28"/>
              </w:rPr>
              <w:t xml:space="preserve">Spatial and temporal distribution of </w:t>
            </w:r>
            <w:r w:rsidRPr="005B4E94">
              <w:rPr>
                <w:rFonts w:cs="Arial,BoldItalic"/>
                <w:b/>
                <w:bCs/>
                <w:i/>
                <w:iCs/>
                <w:sz w:val="28"/>
                <w:szCs w:val="28"/>
              </w:rPr>
              <w:t>Rafetuseuphraticus</w:t>
            </w:r>
            <w:r w:rsidRPr="005B4E94">
              <w:rPr>
                <w:rFonts w:cs="Arial,Bold"/>
                <w:b/>
                <w:bCs/>
                <w:sz w:val="28"/>
                <w:szCs w:val="28"/>
              </w:rPr>
              <w:t>and</w:t>
            </w:r>
          </w:p>
          <w:p w:rsidR="00B359AD" w:rsidRPr="00B359AD" w:rsidRDefault="00B359AD" w:rsidP="00B359A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5B4E94">
              <w:rPr>
                <w:rFonts w:cs="Arial,BoldItalic"/>
                <w:b/>
                <w:bCs/>
                <w:i/>
                <w:iCs/>
                <w:sz w:val="28"/>
                <w:szCs w:val="28"/>
              </w:rPr>
              <w:t>Mauremyscaspicacaspica</w:t>
            </w:r>
            <w:r w:rsidRPr="005B4E94">
              <w:rPr>
                <w:rFonts w:cs="Arial,Bold"/>
                <w:b/>
                <w:bCs/>
                <w:sz w:val="28"/>
                <w:szCs w:val="28"/>
              </w:rPr>
              <w:t>in Basra Province, Southern Iraq</w:t>
            </w:r>
            <w:r w:rsidR="005B4E94" w:rsidRPr="005B4E94">
              <w:rPr>
                <w:rFonts w:cs="Arial,Bold"/>
                <w:b/>
                <w:bCs/>
                <w:sz w:val="28"/>
                <w:szCs w:val="28"/>
              </w:rPr>
              <w:t xml:space="preserve">. </w:t>
            </w:r>
            <w:r w:rsidR="005B4E94" w:rsidRPr="005B4E94">
              <w:rPr>
                <w:rFonts w:cs="Arial,BoldItalic"/>
                <w:b/>
                <w:bCs/>
                <w:i/>
                <w:iCs/>
                <w:sz w:val="28"/>
                <w:szCs w:val="28"/>
              </w:rPr>
              <w:t xml:space="preserve">Amphibian and Reptile Conservation </w:t>
            </w:r>
            <w:r w:rsidR="005B4E94" w:rsidRPr="005B4E94">
              <w:rPr>
                <w:rFonts w:cs="Arial,Bold"/>
                <w:b/>
                <w:bCs/>
                <w:sz w:val="28"/>
                <w:szCs w:val="28"/>
              </w:rPr>
              <w:t>9 (2):10-16.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9AD" w:rsidRPr="003E3751" w:rsidRDefault="00A200A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3D7A78">
      <w:pPr>
        <w:rPr>
          <w:lang w:bidi="ar-IQ"/>
        </w:rPr>
      </w:pPr>
      <w:r w:rsidRPr="003D7A78">
        <w:rPr>
          <w:b/>
          <w:bCs/>
          <w:noProof/>
          <w:sz w:val="28"/>
          <w:szCs w:val="28"/>
        </w:rPr>
        <w:lastRenderedPageBreak/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3D7A78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40" w:rsidRDefault="00845740" w:rsidP="005D3FBF">
      <w:pPr>
        <w:spacing w:after="0" w:line="240" w:lineRule="auto"/>
      </w:pPr>
      <w:r>
        <w:separator/>
      </w:r>
    </w:p>
  </w:endnote>
  <w:endnote w:type="continuationSeparator" w:id="1">
    <w:p w:rsidR="00845740" w:rsidRDefault="00845740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40" w:rsidRDefault="00845740" w:rsidP="005D3FBF">
      <w:pPr>
        <w:spacing w:after="0" w:line="240" w:lineRule="auto"/>
      </w:pPr>
      <w:r>
        <w:separator/>
      </w:r>
    </w:p>
  </w:footnote>
  <w:footnote w:type="continuationSeparator" w:id="1">
    <w:p w:rsidR="00845740" w:rsidRDefault="00845740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3D7A78">
    <w:pPr>
      <w:pStyle w:val="a5"/>
    </w:pPr>
    <w:r w:rsidRPr="003D7A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3D7A78">
    <w:pPr>
      <w:pStyle w:val="a5"/>
    </w:pPr>
    <w:r w:rsidRPr="003D7A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3D7A78">
    <w:pPr>
      <w:pStyle w:val="a5"/>
    </w:pPr>
    <w:r w:rsidRPr="003D7A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D4E20"/>
    <w:rsid w:val="00103C3D"/>
    <w:rsid w:val="001D1B44"/>
    <w:rsid w:val="001D7054"/>
    <w:rsid w:val="0020226B"/>
    <w:rsid w:val="00220149"/>
    <w:rsid w:val="00220204"/>
    <w:rsid w:val="002D74F9"/>
    <w:rsid w:val="002F1638"/>
    <w:rsid w:val="0032786B"/>
    <w:rsid w:val="003314D8"/>
    <w:rsid w:val="00344AF9"/>
    <w:rsid w:val="003B5284"/>
    <w:rsid w:val="003D7A78"/>
    <w:rsid w:val="00430231"/>
    <w:rsid w:val="00444602"/>
    <w:rsid w:val="00477368"/>
    <w:rsid w:val="004B5FBC"/>
    <w:rsid w:val="004D545E"/>
    <w:rsid w:val="004D752E"/>
    <w:rsid w:val="00580873"/>
    <w:rsid w:val="005816F5"/>
    <w:rsid w:val="005B4E94"/>
    <w:rsid w:val="005D2251"/>
    <w:rsid w:val="005D3FBF"/>
    <w:rsid w:val="00630E47"/>
    <w:rsid w:val="00630E8D"/>
    <w:rsid w:val="00665E50"/>
    <w:rsid w:val="006670BF"/>
    <w:rsid w:val="006B500E"/>
    <w:rsid w:val="006C2D12"/>
    <w:rsid w:val="007270D0"/>
    <w:rsid w:val="00730F74"/>
    <w:rsid w:val="007908B9"/>
    <w:rsid w:val="007D64C6"/>
    <w:rsid w:val="00845740"/>
    <w:rsid w:val="0086306D"/>
    <w:rsid w:val="008E2B4A"/>
    <w:rsid w:val="008F7B29"/>
    <w:rsid w:val="00914B17"/>
    <w:rsid w:val="00957146"/>
    <w:rsid w:val="00965CD1"/>
    <w:rsid w:val="009B640B"/>
    <w:rsid w:val="009E1D75"/>
    <w:rsid w:val="009E6C0B"/>
    <w:rsid w:val="00A200A4"/>
    <w:rsid w:val="00A44463"/>
    <w:rsid w:val="00A74B4A"/>
    <w:rsid w:val="00A91042"/>
    <w:rsid w:val="00B32BEE"/>
    <w:rsid w:val="00B359AD"/>
    <w:rsid w:val="00BE364B"/>
    <w:rsid w:val="00C116E2"/>
    <w:rsid w:val="00C941A7"/>
    <w:rsid w:val="00CC4CE4"/>
    <w:rsid w:val="00CC60FC"/>
    <w:rsid w:val="00D01EEA"/>
    <w:rsid w:val="00D11A1B"/>
    <w:rsid w:val="00D25F4A"/>
    <w:rsid w:val="00D905A3"/>
    <w:rsid w:val="00DD26BC"/>
    <w:rsid w:val="00DD78A7"/>
    <w:rsid w:val="00E2743B"/>
    <w:rsid w:val="00E3043F"/>
    <w:rsid w:val="00E41D14"/>
    <w:rsid w:val="00E82119"/>
    <w:rsid w:val="00E91EFE"/>
    <w:rsid w:val="00F13E68"/>
    <w:rsid w:val="00F1596E"/>
    <w:rsid w:val="00F24B8E"/>
    <w:rsid w:val="00F5777E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6</cp:revision>
  <cp:lastPrinted>2016-07-18T11:31:00Z</cp:lastPrinted>
  <dcterms:created xsi:type="dcterms:W3CDTF">2016-07-22T17:19:00Z</dcterms:created>
  <dcterms:modified xsi:type="dcterms:W3CDTF">2016-07-28T09:42:00Z</dcterms:modified>
</cp:coreProperties>
</file>