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3314D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-243678</wp:posOffset>
            </wp:positionV>
            <wp:extent cx="810260" cy="680085"/>
            <wp:effectExtent l="1905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-222250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E15" w:rsidRPr="00560E15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<v:textbox>
              <w:txbxContent>
                <w:p w:rsidR="00477368" w:rsidRPr="006B500E" w:rsidRDefault="00477368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</w:t>
                  </w:r>
                  <w:r w:rsidR="006B500E"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gher Education and Scientific Research</w:t>
                  </w:r>
                </w:p>
                <w:p w:rsidR="00477368" w:rsidRPr="006B500E" w:rsidRDefault="006B500E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  <w:r w:rsidR="00560E15" w:rsidRPr="00560E15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<v:textbox>
              <w:txbxContent>
                <w:p w:rsidR="00477368" w:rsidRPr="00477368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77368" w:rsidRPr="006A31B1" w:rsidRDefault="00477368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جامعة البصره / كلية العلوم</w:t>
                  </w:r>
                </w:p>
                <w:p w:rsidR="00477368" w:rsidRDefault="00477368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2D74F9" w:rsidRDefault="00630473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630473">
        <w:rPr>
          <w:rFonts w:ascii="Calibri" w:eastAsia="Calibri" w:hAnsi="Calibri" w:cs="Arial"/>
          <w:b/>
          <w:bCs/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-366824</wp:posOffset>
            </wp:positionH>
            <wp:positionV relativeFrom="paragraph">
              <wp:posOffset>248742</wp:posOffset>
            </wp:positionV>
            <wp:extent cx="1137683" cy="1442821"/>
            <wp:effectExtent l="190500" t="190500" r="177165" b="17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73" cy="1446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60E15" w:rsidRPr="00560E15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oundrect id="Rounded Rectangle 3" o:spid="_x0000_s1043" style="position:absolute;left:0;text-align:left;margin-left:346.15pt;margin-top:19.35pt;width:118.35pt;height:29.05pt;z-index:251659263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" fillcolor="#fde9d9 [665]" strokecolor="#f79646 [3209]" strokeweight="2pt">
            <v:textbox>
              <w:txbxContent>
                <w:p w:rsidR="00FB7B62" w:rsidRDefault="00FB7B62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560E15" w:rsidP="00255506">
            <w:pPr>
              <w:rPr>
                <w:sz w:val="24"/>
                <w:szCs w:val="24"/>
                <w:rtl/>
                <w:lang w:bidi="ar-IQ"/>
              </w:rPr>
            </w:pPr>
            <w:r w:rsidRPr="00560E15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4D545E" w:rsidRPr="001D3A24" w:rsidRDefault="004F5613" w:rsidP="004D545E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1D3A2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محمد سالم مويل المالكي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912" w:type="dxa"/>
            <w:vAlign w:val="center"/>
          </w:tcPr>
          <w:p w:rsidR="004D545E" w:rsidRPr="005C489E" w:rsidRDefault="00560E15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560E15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6.05pt;margin-top:2.05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4D545E" w:rsidRPr="001D3A24" w:rsidRDefault="004F5613" w:rsidP="00E41D1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1D3A2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Mohammad SalimMoyel Al Maliki</w:t>
                        </w:r>
                      </w:p>
                    </w:txbxContent>
                  </v:textbox>
                </v:rect>
              </w:pic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560E15" w:rsidP="00255506">
            <w:pPr>
              <w:rPr>
                <w:sz w:val="24"/>
                <w:szCs w:val="24"/>
                <w:rtl/>
                <w:lang w:bidi="ar-IQ"/>
              </w:rPr>
            </w:pPr>
            <w:r w:rsidRPr="00560E15">
              <w:rPr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225.25pt;margin-top:2.45pt;width:111.15pt;height:24.9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<v:textbox>
                    <w:txbxContent>
                      <w:p w:rsidR="004D545E" w:rsidRPr="001D3A24" w:rsidRDefault="001D3A24" w:rsidP="001D3A24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D3A2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مدرس</w:t>
                        </w:r>
                      </w:p>
                    </w:txbxContent>
                  </v:textbox>
                </v:rect>
              </w:pict>
            </w:r>
            <w:r w:rsidRPr="00560E15">
              <w:rPr>
                <w:noProof/>
                <w:sz w:val="24"/>
                <w:szCs w:val="24"/>
                <w:rtl/>
              </w:rPr>
              <w:pict>
                <v:rect id="Rectangle 10" o:spid="_x0000_s1033" style="position:absolute;left:0;text-align:left;margin-left:106.3pt;margin-top:1.45pt;width:111.15pt;height:24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1D3A24" w:rsidRPr="001D3A24" w:rsidRDefault="001D3A24" w:rsidP="001D3A2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D3A2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Lecturer</w:t>
                        </w:r>
                      </w:p>
                      <w:p w:rsidR="004D545E" w:rsidRPr="000D4E20" w:rsidRDefault="004D545E" w:rsidP="000D4E20">
                        <w:pPr>
                          <w:bidi w:val="0"/>
                          <w:rPr>
                            <w:sz w:val="24"/>
                            <w:szCs w:val="24"/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Title</w:t>
            </w:r>
            <w:bookmarkStart w:id="0" w:name="_GoBack"/>
            <w:bookmarkEnd w:id="0"/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560E15" w:rsidP="00630E8D">
            <w:pPr>
              <w:rPr>
                <w:sz w:val="24"/>
                <w:szCs w:val="24"/>
                <w:rtl/>
                <w:lang w:bidi="ar-IQ"/>
              </w:rPr>
            </w:pPr>
            <w:r w:rsidRPr="00560E15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34" style="position:absolute;left:0;text-align:left;margin-left:106.05pt;margin-top:-.45pt;width:111.15pt;height:24.9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477368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  <w:r w:rsidRPr="00560E15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224.9pt;margin-top:-.3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4D545E" w:rsidRPr="00730F74" w:rsidRDefault="00730F74" w:rsidP="001D3A24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="00477368"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6912" w:type="dxa"/>
            <w:vAlign w:val="center"/>
          </w:tcPr>
          <w:p w:rsidR="004D545E" w:rsidRPr="005C489E" w:rsidRDefault="00560E15" w:rsidP="00630E8D">
            <w:pPr>
              <w:rPr>
                <w:sz w:val="24"/>
                <w:szCs w:val="24"/>
                <w:rtl/>
                <w:lang w:bidi="ar-IQ"/>
              </w:rPr>
            </w:pPr>
            <w:r w:rsidRPr="00560E15">
              <w:rPr>
                <w:noProof/>
                <w:sz w:val="24"/>
                <w:szCs w:val="24"/>
                <w:rtl/>
              </w:rPr>
              <w:pict>
                <v:rect id="Rectangle 12" o:spid="_x0000_s1036" style="position:absolute;left:0;text-align:left;margin-left:106.3pt;margin-top:.8pt;width:111.15pt;height:24.9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4D545E" w:rsidRPr="00730F74" w:rsidRDefault="00730F74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560E15">
              <w:rPr>
                <w:noProof/>
                <w:sz w:val="24"/>
                <w:szCs w:val="24"/>
                <w:rtl/>
              </w:rPr>
              <w:pict>
                <v:rect id="Rectangle 5" o:spid="_x0000_s1037" style="position:absolute;left:0;text-align:left;margin-left:224.7pt;margin-top:1.55pt;width:111.15pt;height:24.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4D545E" w:rsidRPr="00730F74" w:rsidRDefault="00730F74" w:rsidP="001D3A24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6912" w:type="dxa"/>
            <w:vAlign w:val="center"/>
          </w:tcPr>
          <w:p w:rsidR="004D545E" w:rsidRPr="005C489E" w:rsidRDefault="00560E15" w:rsidP="00630E8D">
            <w:pPr>
              <w:rPr>
                <w:sz w:val="24"/>
                <w:szCs w:val="24"/>
                <w:rtl/>
                <w:lang w:bidi="ar-IQ"/>
              </w:rPr>
            </w:pPr>
            <w:r w:rsidRPr="00560E15">
              <w:rPr>
                <w:noProof/>
                <w:sz w:val="24"/>
                <w:szCs w:val="24"/>
                <w:rtl/>
              </w:rPr>
              <w:pict>
                <v:rect id="Rectangle 13" o:spid="_x0000_s1038" style="position:absolute;left:0;text-align:left;margin-left:106.25pt;margin-top:-.2pt;width:111.15pt;height:24.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1D3A24" w:rsidRPr="001D3A24" w:rsidRDefault="001D3A24" w:rsidP="001D3A24">
                        <w:pPr>
                          <w:bidi w:val="0"/>
                          <w:rPr>
                            <w:b/>
                            <w:bCs/>
                            <w:lang w:bidi="ar-IQ"/>
                          </w:rPr>
                        </w:pPr>
                        <w:r w:rsidRPr="001D3A24">
                          <w:rPr>
                            <w:b/>
                            <w:bCs/>
                            <w:lang w:bidi="ar-IQ"/>
                          </w:rPr>
                          <w:t>Ecology</w:t>
                        </w:r>
                      </w:p>
                      <w:p w:rsidR="004D545E" w:rsidRDefault="004F5613" w:rsidP="00BE364B">
                        <w:pPr>
                          <w:bidi w:val="0"/>
                          <w:rPr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560E15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223.9pt;margin-top:.6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4D545E" w:rsidRPr="001D3A24" w:rsidRDefault="001D3A24" w:rsidP="004F5613">
                        <w:pPr>
                          <w:jc w:val="right"/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1D3A24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علم البيئة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6912" w:type="dxa"/>
            <w:vAlign w:val="center"/>
          </w:tcPr>
          <w:p w:rsidR="004D545E" w:rsidRPr="005C489E" w:rsidRDefault="00560E15" w:rsidP="00255506">
            <w:pPr>
              <w:rPr>
                <w:sz w:val="24"/>
                <w:szCs w:val="24"/>
                <w:rtl/>
                <w:lang w:bidi="ar-IQ"/>
              </w:rPr>
            </w:pPr>
            <w:r w:rsidRPr="00560E15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106.75pt;margin-top:2.35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4D545E" w:rsidRPr="001D3A24" w:rsidRDefault="000B3404" w:rsidP="000B3404">
                        <w:pPr>
                          <w:bidi w:val="0"/>
                          <w:rPr>
                            <w:b/>
                            <w:bCs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lang w:bidi="ar-IQ"/>
                          </w:rPr>
                          <w:t>Mohammad.moyel</w:t>
                        </w:r>
                        <w:r w:rsidR="004F5613" w:rsidRPr="001D3A24">
                          <w:rPr>
                            <w:b/>
                            <w:bCs/>
                            <w:lang w:bidi="ar-IQ"/>
                          </w:rPr>
                          <w:t>@</w:t>
                        </w:r>
                        <w:r>
                          <w:rPr>
                            <w:b/>
                            <w:bCs/>
                            <w:lang w:bidi="ar-IQ"/>
                          </w:rPr>
                          <w:t>uobasrah</w:t>
                        </w:r>
                        <w:r w:rsidR="004F5613" w:rsidRPr="001D3A24">
                          <w:rPr>
                            <w:b/>
                            <w:bCs/>
                            <w:lang w:bidi="ar-IQ"/>
                          </w:rPr>
                          <w:t>.</w:t>
                        </w:r>
                        <w:r>
                          <w:rPr>
                            <w:b/>
                            <w:bCs/>
                            <w:lang w:bidi="ar-IQ"/>
                          </w:rPr>
                          <w:t>edu.iq</w:t>
                        </w:r>
                      </w:p>
                    </w:txbxContent>
                  </v:textbox>
                </v:rect>
              </w:pic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1D3A24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علوم الحياة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1D3A24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1D3A24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نوعية مياه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1D3A24" w:rsidRDefault="001D3A24" w:rsidP="004B5FBC">
            <w:pPr>
              <w:bidi w:val="0"/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1D3A24">
              <w:rPr>
                <w:b/>
                <w:bCs/>
                <w:sz w:val="26"/>
                <w:szCs w:val="26"/>
                <w:lang w:bidi="ar-IQ"/>
              </w:rPr>
              <w:t>Water quality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Default="003F70D4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2004</w:t>
            </w:r>
          </w:p>
        </w:tc>
        <w:tc>
          <w:tcPr>
            <w:tcW w:w="1842" w:type="dxa"/>
          </w:tcPr>
          <w:p w:rsidR="004D545E" w:rsidRDefault="00B203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B203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C8613F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C8613F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3F70D4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2004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4D545E" w:rsidRDefault="006021DA" w:rsidP="006021DA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10/7/2011</w:t>
            </w:r>
          </w:p>
        </w:tc>
        <w:tc>
          <w:tcPr>
            <w:tcW w:w="1842" w:type="dxa"/>
          </w:tcPr>
          <w:p w:rsidR="004D545E" w:rsidRDefault="00B203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B203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C8613F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C8613F" w:rsidP="00C8613F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6021DA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10/7/2011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4D545E" w:rsidRPr="00FB7B62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p w:rsidR="00B20317" w:rsidRDefault="00B20317">
      <w:pPr>
        <w:rPr>
          <w:rtl/>
          <w:lang w:bidi="ar-IQ"/>
        </w:rPr>
      </w:pPr>
    </w:p>
    <w:p w:rsidR="00B20317" w:rsidRDefault="00B20317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D3A24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ي343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1D3A24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التلوث العضوي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1A08A3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E343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D3A24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ي421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1D3A24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سموم 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1A08A3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E421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D3A24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ي374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1D3A24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مائية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1A08A3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E374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F24B8E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F24B8E" w:rsidRPr="006E2C39" w:rsidRDefault="00F24B8E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F24B8E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E82119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119" w:rsidRDefault="00E82119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E82119" w:rsidRPr="003E3751" w:rsidRDefault="00E82119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4D545E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4D545E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D545E" w:rsidRDefault="004D545E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4D545E" w:rsidRDefault="004D545E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3F70D4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ور</w:t>
            </w:r>
            <w:r w:rsidR="004D545E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ة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1A08A3" w:rsidRDefault="00FA7930" w:rsidP="00FA793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AND EVALUATION OF WATER QUALITY POLLUTION INDICES FOR HEAVY METAL CONTAMINATION AS A MONITORING TOOL IN SHATT AL ARAB RIVER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D3A2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30" w:rsidRDefault="00FA7930" w:rsidP="00FA7930">
            <w:pPr>
              <w:pStyle w:val="Default"/>
            </w:pPr>
          </w:p>
          <w:p w:rsidR="004D545E" w:rsidRPr="00FA7930" w:rsidRDefault="00FA7930" w:rsidP="00FA793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FA7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Assessment of contamination by trace metals and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petroleum hydrocarbons in water</w:t>
            </w:r>
            <w:r w:rsidRPr="00FA7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sediments of the Tigris and Shatt Al-Arab Rivers and NW Arabian Gulf /Iraq.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D3A2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7930" w:rsidRPr="00FA7930" w:rsidRDefault="00FA7930" w:rsidP="00FA7930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45E" w:rsidRPr="001A08A3" w:rsidRDefault="00FA7930" w:rsidP="00FA7930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1A08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Assessment of water quality of the Shatt Al-Arab River, using multivariate statistical technique</w:t>
            </w:r>
            <w:r w:rsidRPr="001A08A3">
              <w:rPr>
                <w:b/>
                <w:bCs/>
                <w:sz w:val="28"/>
                <w:szCs w:val="28"/>
                <w:lang w:bidi="ar-IQ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D3A2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FA7930" w:rsidRDefault="00FA7930" w:rsidP="00FA7930">
            <w:p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7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Comparison of total hardness, calcium and magnes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ium concentrations in </w:t>
            </w:r>
            <w:r w:rsidRPr="00FA7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drinking water (RO), and municipal water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with WHO and local authorities at Basrah</w:t>
            </w:r>
            <w:r w:rsidRPr="00FA7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province, Iraq.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D3A2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BD547E" w:rsidRDefault="00BD547E" w:rsidP="00BD547E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BD547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lastRenderedPageBreak/>
              <w:t>Water quality assessment of the Shatt al-Arab River, Southern Iraq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D3A2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547E" w:rsidRPr="00BD547E" w:rsidRDefault="00BD547E" w:rsidP="00BD547E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45E" w:rsidRPr="00BD547E" w:rsidRDefault="00BD547E" w:rsidP="00BD547E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 w:rsidRPr="00BD54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Water quality index (WQI) for three southern restored marshes (East Hammar, Al- Huwaza, Suq Al-Shouykh) during the years 2005, 2006, 2007 and 2008.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D3A24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560E15">
      <w:pPr>
        <w:rPr>
          <w:lang w:bidi="ar-IQ"/>
        </w:rPr>
      </w:pPr>
      <w:r w:rsidRPr="00560E15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560E15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<v:textbox>
              <w:txbxContent>
                <w:p w:rsidR="004D545E" w:rsidRPr="004D545E" w:rsidRDefault="004D545E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79" w:rsidRDefault="00B50579" w:rsidP="005D3FBF">
      <w:pPr>
        <w:spacing w:after="0" w:line="240" w:lineRule="auto"/>
      </w:pPr>
      <w:r>
        <w:separator/>
      </w:r>
    </w:p>
  </w:endnote>
  <w:endnote w:type="continuationSeparator" w:id="1">
    <w:p w:rsidR="00B50579" w:rsidRDefault="00B50579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79" w:rsidRDefault="00B50579" w:rsidP="005D3FBF">
      <w:pPr>
        <w:spacing w:after="0" w:line="240" w:lineRule="auto"/>
      </w:pPr>
      <w:r>
        <w:separator/>
      </w:r>
    </w:p>
  </w:footnote>
  <w:footnote w:type="continuationSeparator" w:id="1">
    <w:p w:rsidR="00B50579" w:rsidRDefault="00B50579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560E15">
    <w:pPr>
      <w:pStyle w:val="a5"/>
    </w:pPr>
    <w:r w:rsidRPr="00560E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560E15">
    <w:pPr>
      <w:pStyle w:val="a5"/>
    </w:pPr>
    <w:r w:rsidRPr="00560E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BF" w:rsidRDefault="00560E15">
    <w:pPr>
      <w:pStyle w:val="a5"/>
    </w:pPr>
    <w:r w:rsidRPr="00560E1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B3404"/>
    <w:rsid w:val="000D4E20"/>
    <w:rsid w:val="001A08A3"/>
    <w:rsid w:val="001D1B44"/>
    <w:rsid w:val="001D3A24"/>
    <w:rsid w:val="001D7054"/>
    <w:rsid w:val="001E0BD3"/>
    <w:rsid w:val="0020226B"/>
    <w:rsid w:val="00220149"/>
    <w:rsid w:val="00220204"/>
    <w:rsid w:val="00256B04"/>
    <w:rsid w:val="002D74F9"/>
    <w:rsid w:val="002F1638"/>
    <w:rsid w:val="0032786B"/>
    <w:rsid w:val="003314D8"/>
    <w:rsid w:val="00344AF9"/>
    <w:rsid w:val="003B5284"/>
    <w:rsid w:val="003F70D4"/>
    <w:rsid w:val="00430231"/>
    <w:rsid w:val="00444602"/>
    <w:rsid w:val="004674BC"/>
    <w:rsid w:val="00477368"/>
    <w:rsid w:val="004B5FBC"/>
    <w:rsid w:val="004D545E"/>
    <w:rsid w:val="004D752E"/>
    <w:rsid w:val="004F5613"/>
    <w:rsid w:val="00560E15"/>
    <w:rsid w:val="00580873"/>
    <w:rsid w:val="005816F5"/>
    <w:rsid w:val="005D2251"/>
    <w:rsid w:val="005D3FBF"/>
    <w:rsid w:val="006021DA"/>
    <w:rsid w:val="00630473"/>
    <w:rsid w:val="00630E47"/>
    <w:rsid w:val="00630E8D"/>
    <w:rsid w:val="00665E50"/>
    <w:rsid w:val="006B500E"/>
    <w:rsid w:val="006C2D12"/>
    <w:rsid w:val="007270D0"/>
    <w:rsid w:val="00730F74"/>
    <w:rsid w:val="007908B9"/>
    <w:rsid w:val="007D64C6"/>
    <w:rsid w:val="0086306D"/>
    <w:rsid w:val="008E2B4A"/>
    <w:rsid w:val="008F7B29"/>
    <w:rsid w:val="00965CD1"/>
    <w:rsid w:val="009B640B"/>
    <w:rsid w:val="009E1D75"/>
    <w:rsid w:val="00A44463"/>
    <w:rsid w:val="00A74B4A"/>
    <w:rsid w:val="00A91042"/>
    <w:rsid w:val="00B20317"/>
    <w:rsid w:val="00B32BEE"/>
    <w:rsid w:val="00B50579"/>
    <w:rsid w:val="00B75A91"/>
    <w:rsid w:val="00BD547E"/>
    <w:rsid w:val="00BE364B"/>
    <w:rsid w:val="00C116E2"/>
    <w:rsid w:val="00C8613F"/>
    <w:rsid w:val="00C941A7"/>
    <w:rsid w:val="00CB72D0"/>
    <w:rsid w:val="00CC4CE4"/>
    <w:rsid w:val="00CC60FC"/>
    <w:rsid w:val="00D01EEA"/>
    <w:rsid w:val="00D11A1B"/>
    <w:rsid w:val="00D25F4A"/>
    <w:rsid w:val="00D905A3"/>
    <w:rsid w:val="00D97E80"/>
    <w:rsid w:val="00DD26BC"/>
    <w:rsid w:val="00DD78A7"/>
    <w:rsid w:val="00E2743B"/>
    <w:rsid w:val="00E3043F"/>
    <w:rsid w:val="00E41D14"/>
    <w:rsid w:val="00E82119"/>
    <w:rsid w:val="00E91EFE"/>
    <w:rsid w:val="00F13E68"/>
    <w:rsid w:val="00F1596E"/>
    <w:rsid w:val="00F24B8E"/>
    <w:rsid w:val="00F5777E"/>
    <w:rsid w:val="00F856C0"/>
    <w:rsid w:val="00FA7930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customStyle="1" w:styleId="Default">
    <w:name w:val="Default"/>
    <w:rsid w:val="00FA7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4773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368"/>
  </w:style>
  <w:style w:type="paragraph" w:styleId="BalloonText">
    <w:name w:val="Balloon Text"/>
    <w:basedOn w:val="Normal"/>
    <w:link w:val="BalloonText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FBF"/>
  </w:style>
  <w:style w:type="paragraph" w:styleId="Footer">
    <w:name w:val="footer"/>
    <w:basedOn w:val="Normal"/>
    <w:link w:val="FooterChar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3</cp:revision>
  <cp:lastPrinted>2016-07-18T11:31:00Z</cp:lastPrinted>
  <dcterms:created xsi:type="dcterms:W3CDTF">2016-07-25T09:03:00Z</dcterms:created>
  <dcterms:modified xsi:type="dcterms:W3CDTF">2016-07-26T08:28:00Z</dcterms:modified>
</cp:coreProperties>
</file>